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B263B" w14:textId="77777777" w:rsidR="00A3779C" w:rsidRPr="00AE78A6" w:rsidRDefault="00A3779C" w:rsidP="00A3779C">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AE78A6">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3753988B" wp14:editId="3A0892B8">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Pr>
          <w:rFonts w:ascii="Tahoma" w:eastAsia="Times New Roman" w:hAnsi="Tahoma" w:cs="Tahoma"/>
          <w:color w:val="000000" w:themeColor="text1"/>
          <w:kern w:val="0"/>
          <w:sz w:val="23"/>
          <w:szCs w:val="23"/>
          <w:lang w:val="en-PH" w:eastAsia="en-PH" w:bidi="ar-SA"/>
          <w14:ligatures w14:val="none"/>
        </w:rPr>
        <w:t>++144111111111111</w:t>
      </w:r>
    </w:p>
    <w:p w14:paraId="21366E7E" w14:textId="77777777" w:rsidR="00A3779C" w:rsidRPr="00AE78A6" w:rsidRDefault="00A3779C" w:rsidP="00A3779C">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0398F12" w14:textId="77777777" w:rsidR="00A3779C" w:rsidRPr="00AE78A6" w:rsidRDefault="00A3779C" w:rsidP="00A3779C">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B328153" w14:textId="77777777" w:rsidR="00A3779C" w:rsidRPr="00AE78A6" w:rsidRDefault="00A3779C" w:rsidP="00A3779C">
      <w:pPr>
        <w:spacing w:line="259" w:lineRule="auto"/>
        <w:ind w:left="720"/>
        <w:jc w:val="both"/>
        <w:rPr>
          <w:rFonts w:ascii="Arial" w:eastAsia="Calibri" w:hAnsi="Arial" w:cs="Arial"/>
          <w:b/>
          <w:i/>
          <w:kern w:val="0"/>
          <w:sz w:val="2"/>
          <w:szCs w:val="2"/>
          <w:lang w:eastAsia="en-PH" w:bidi="ar-SA"/>
          <w14:ligatures w14:val="none"/>
        </w:rPr>
      </w:pPr>
    </w:p>
    <w:p w14:paraId="5B983A8C" w14:textId="77777777" w:rsidR="00A3779C" w:rsidRPr="00AE78A6" w:rsidRDefault="00A3779C" w:rsidP="00A3779C">
      <w:pPr>
        <w:spacing w:after="0" w:line="240" w:lineRule="auto"/>
        <w:jc w:val="both"/>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5TH</w:t>
      </w:r>
      <w:r w:rsidRPr="00AE78A6">
        <w:rPr>
          <w:rFonts w:ascii="Arial" w:eastAsia="Times New Roman" w:hAnsi="Arial" w:cs="Arial"/>
          <w:kern w:val="0"/>
          <w:sz w:val="22"/>
          <w:szCs w:val="22"/>
          <w:vertAlign w:val="superscript"/>
          <w:lang w:bidi="ar-SA"/>
          <w14:ligatures w14:val="none"/>
        </w:rPr>
        <w:t xml:space="preserve"> </w:t>
      </w:r>
      <w:r w:rsidRPr="00AE78A6">
        <w:rPr>
          <w:rFonts w:ascii="Arial" w:eastAsia="Times New Roman" w:hAnsi="Arial" w:cs="Arial"/>
          <w:kern w:val="0"/>
          <w:sz w:val="22"/>
          <w:szCs w:val="22"/>
          <w:lang w:bidi="ar-SA"/>
          <w14:ligatures w14:val="none"/>
        </w:rPr>
        <w:t>REGULAR</w:t>
      </w:r>
      <w:r w:rsidRPr="00AE78A6">
        <w:rPr>
          <w:rFonts w:ascii="Arial" w:eastAsia="Times New Roman" w:hAnsi="Arial" w:cs="Arial"/>
          <w:b/>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 xml:space="preserve">SESSION OF THE </w:t>
      </w:r>
      <w:proofErr w:type="gramStart"/>
      <w:r w:rsidRPr="00AE78A6">
        <w:rPr>
          <w:rFonts w:ascii="Arial" w:eastAsia="Times New Roman" w:hAnsi="Arial" w:cs="Arial"/>
          <w:kern w:val="0"/>
          <w:sz w:val="22"/>
          <w:szCs w:val="22"/>
          <w:lang w:bidi="ar-SA"/>
          <w14:ligatures w14:val="none"/>
        </w:rPr>
        <w:t>HONORABLE  SANGGUNIANG</w:t>
      </w:r>
      <w:proofErr w:type="gramEnd"/>
      <w:r w:rsidRPr="00AE78A6">
        <w:rPr>
          <w:rFonts w:ascii="Arial" w:eastAsia="Times New Roman" w:hAnsi="Arial" w:cs="Arial"/>
          <w:kern w:val="0"/>
          <w:sz w:val="22"/>
          <w:szCs w:val="22"/>
          <w:lang w:bidi="ar-SA"/>
          <w14:ligatures w14:val="none"/>
        </w:rPr>
        <w:t xml:space="preserve"> BAYAN TIGBAUAN, ILOILO HELD AT THE S.B. SESSION HALL, TIGBAUAN MUNICIPAL BUILDING ON AUGUST </w:t>
      </w:r>
      <w:r>
        <w:rPr>
          <w:rFonts w:ascii="Arial" w:eastAsia="Times New Roman" w:hAnsi="Arial" w:cs="Arial"/>
          <w:kern w:val="0"/>
          <w:sz w:val="22"/>
          <w:szCs w:val="22"/>
          <w:lang w:bidi="ar-SA"/>
          <w14:ligatures w14:val="none"/>
        </w:rPr>
        <w:t>27</w:t>
      </w:r>
      <w:r w:rsidRPr="00AE78A6">
        <w:rPr>
          <w:rFonts w:ascii="Arial" w:eastAsia="Times New Roman" w:hAnsi="Arial" w:cs="Arial"/>
          <w:kern w:val="0"/>
          <w:sz w:val="22"/>
          <w:szCs w:val="22"/>
          <w:lang w:bidi="ar-SA"/>
          <w14:ligatures w14:val="none"/>
        </w:rPr>
        <w:t xml:space="preserve">, 2025 </w:t>
      </w:r>
      <w:r w:rsidRPr="002F6AF3">
        <w:rPr>
          <w:rFonts w:ascii="Arial" w:eastAsia="Times New Roman" w:hAnsi="Arial" w:cs="Arial"/>
          <w:color w:val="000000" w:themeColor="text1"/>
          <w:kern w:val="0"/>
          <w:sz w:val="22"/>
          <w:szCs w:val="22"/>
          <w:lang w:bidi="ar-SA"/>
          <w14:ligatures w14:val="none"/>
        </w:rPr>
        <w:t xml:space="preserve">AT </w:t>
      </w:r>
      <w:r>
        <w:rPr>
          <w:rFonts w:ascii="Arial" w:eastAsia="Times New Roman" w:hAnsi="Arial" w:cs="Arial"/>
          <w:color w:val="000000" w:themeColor="text1"/>
          <w:kern w:val="0"/>
          <w:sz w:val="22"/>
          <w:szCs w:val="22"/>
          <w:lang w:bidi="ar-SA"/>
          <w14:ligatures w14:val="none"/>
        </w:rPr>
        <w:t>9:</w:t>
      </w:r>
      <w:proofErr w:type="gramStart"/>
      <w:r>
        <w:rPr>
          <w:rFonts w:ascii="Arial" w:eastAsia="Times New Roman" w:hAnsi="Arial" w:cs="Arial"/>
          <w:color w:val="000000" w:themeColor="text1"/>
          <w:kern w:val="0"/>
          <w:sz w:val="22"/>
          <w:szCs w:val="22"/>
          <w:lang w:bidi="ar-SA"/>
          <w14:ligatures w14:val="none"/>
        </w:rPr>
        <w:t xml:space="preserve">20 </w:t>
      </w:r>
      <w:r w:rsidRPr="002F6AF3">
        <w:rPr>
          <w:rFonts w:ascii="Arial" w:eastAsia="Times New Roman" w:hAnsi="Arial" w:cs="Arial"/>
          <w:color w:val="000000" w:themeColor="text1"/>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IN</w:t>
      </w:r>
      <w:proofErr w:type="gramEnd"/>
      <w:r w:rsidRPr="00AE78A6">
        <w:rPr>
          <w:rFonts w:ascii="Arial" w:eastAsia="Times New Roman" w:hAnsi="Arial" w:cs="Arial"/>
          <w:kern w:val="0"/>
          <w:sz w:val="22"/>
          <w:szCs w:val="22"/>
          <w:lang w:bidi="ar-SA"/>
          <w14:ligatures w14:val="none"/>
        </w:rPr>
        <w:t xml:space="preserve"> THE MORNING</w:t>
      </w:r>
    </w:p>
    <w:p w14:paraId="7A0AEE30" w14:textId="77777777" w:rsidR="00A3779C" w:rsidRPr="00AE78A6" w:rsidRDefault="00A3779C" w:rsidP="00A3779C">
      <w:pPr>
        <w:spacing w:line="259" w:lineRule="auto"/>
        <w:ind w:left="720"/>
        <w:jc w:val="both"/>
        <w:rPr>
          <w:rFonts w:ascii="Arial" w:eastAsia="Calibri" w:hAnsi="Arial" w:cs="Arial"/>
          <w:b/>
          <w:i/>
          <w:kern w:val="0"/>
          <w:sz w:val="2"/>
          <w:szCs w:val="2"/>
          <w:lang w:eastAsia="en-PH" w:bidi="ar-SA"/>
          <w14:ligatures w14:val="none"/>
        </w:rPr>
      </w:pPr>
    </w:p>
    <w:p w14:paraId="1060A5C5" w14:textId="77777777" w:rsidR="00A3779C" w:rsidRPr="00AE78A6" w:rsidRDefault="00A3779C" w:rsidP="00A3779C">
      <w:pPr>
        <w:ind w:left="720"/>
        <w:jc w:val="both"/>
        <w:rPr>
          <w:rFonts w:ascii="Arial" w:hAnsi="Arial" w:cs="Arial"/>
          <w:b/>
          <w:i/>
          <w:sz w:val="22"/>
          <w:szCs w:val="22"/>
        </w:rPr>
      </w:pPr>
      <w:r w:rsidRPr="00AE78A6">
        <w:rPr>
          <w:rFonts w:ascii="Arial" w:hAnsi="Arial" w:cs="Arial"/>
          <w:b/>
          <w:i/>
          <w:sz w:val="22"/>
          <w:szCs w:val="22"/>
        </w:rPr>
        <w:t>PRESENT:</w:t>
      </w:r>
    </w:p>
    <w:p w14:paraId="66C433A2" w14:textId="77777777" w:rsidR="00A3779C" w:rsidRPr="00AE78A6" w:rsidRDefault="00A3779C" w:rsidP="00A3779C">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LUGEN T. </w:t>
      </w:r>
      <w:proofErr w:type="gramStart"/>
      <w:r w:rsidRPr="00AE78A6">
        <w:rPr>
          <w:rFonts w:ascii="Arial" w:eastAsia="Times New Roman" w:hAnsi="Arial" w:cs="Arial"/>
          <w:kern w:val="0"/>
          <w:sz w:val="22"/>
          <w:szCs w:val="22"/>
          <w:lang w:bidi="ar-SA"/>
          <w14:ligatures w14:val="none"/>
        </w:rPr>
        <w:t xml:space="preserve">ORTILANO,   </w:t>
      </w:r>
      <w:proofErr w:type="gramEnd"/>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Vice Mayor &amp; Presiding Officer</w:t>
      </w:r>
    </w:p>
    <w:p w14:paraId="0FFDA91E" w14:textId="77777777" w:rsidR="00A3779C" w:rsidRPr="00AE78A6" w:rsidRDefault="00A3779C" w:rsidP="00A3779C">
      <w:pPr>
        <w:spacing w:after="0"/>
        <w:ind w:firstLine="720"/>
        <w:rPr>
          <w:rFonts w:ascii="Arial" w:hAnsi="Arial" w:cs="Arial"/>
          <w:sz w:val="22"/>
          <w:szCs w:val="22"/>
        </w:rPr>
      </w:pPr>
      <w:r w:rsidRPr="00AE78A6">
        <w:rPr>
          <w:rFonts w:ascii="Arial" w:hAnsi="Arial" w:cs="Arial"/>
          <w:sz w:val="22"/>
          <w:szCs w:val="22"/>
        </w:rPr>
        <w:t>HON. PINKY A. JARINA</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 xml:space="preserve">SB Member </w:t>
      </w:r>
    </w:p>
    <w:p w14:paraId="114DA085" w14:textId="77777777" w:rsidR="00A3779C" w:rsidRPr="00AE78A6" w:rsidRDefault="00A3779C" w:rsidP="00A3779C">
      <w:pPr>
        <w:spacing w:after="0"/>
        <w:ind w:firstLine="720"/>
        <w:rPr>
          <w:rFonts w:ascii="Arial" w:hAnsi="Arial" w:cs="Arial"/>
          <w:sz w:val="22"/>
          <w:szCs w:val="22"/>
        </w:rPr>
      </w:pPr>
      <w:r w:rsidRPr="00AE78A6">
        <w:rPr>
          <w:rFonts w:ascii="Arial" w:hAnsi="Arial" w:cs="Arial"/>
          <w:sz w:val="22"/>
          <w:szCs w:val="22"/>
        </w:rPr>
        <w:t>HON. GENE ROSE C. CANAYA</w:t>
      </w:r>
      <w:r w:rsidRPr="00AE78A6">
        <w:rPr>
          <w:rFonts w:ascii="Arial" w:hAnsi="Arial" w:cs="Arial"/>
          <w:sz w:val="22"/>
          <w:szCs w:val="22"/>
        </w:rPr>
        <w:tab/>
      </w:r>
      <w:r w:rsidRPr="00AE78A6">
        <w:rPr>
          <w:rFonts w:ascii="Arial" w:hAnsi="Arial" w:cs="Arial"/>
          <w:sz w:val="22"/>
          <w:szCs w:val="22"/>
        </w:rPr>
        <w:tab/>
        <w:t xml:space="preserve">- </w:t>
      </w:r>
      <w:r w:rsidRPr="00AE78A6">
        <w:rPr>
          <w:rFonts w:ascii="Arial" w:hAnsi="Arial" w:cs="Arial"/>
          <w:sz w:val="22"/>
          <w:szCs w:val="22"/>
        </w:rPr>
        <w:tab/>
        <w:t>SB Member</w:t>
      </w:r>
    </w:p>
    <w:p w14:paraId="6A13BFC4" w14:textId="77777777" w:rsidR="00A3779C" w:rsidRPr="00AE78A6" w:rsidRDefault="00A3779C" w:rsidP="00A3779C">
      <w:pPr>
        <w:spacing w:after="0"/>
        <w:ind w:firstLine="720"/>
        <w:rPr>
          <w:rFonts w:ascii="Arial" w:hAnsi="Arial" w:cs="Arial"/>
          <w:sz w:val="22"/>
          <w:szCs w:val="22"/>
        </w:rPr>
      </w:pPr>
      <w:r w:rsidRPr="00AE78A6">
        <w:rPr>
          <w:rFonts w:ascii="Arial" w:hAnsi="Arial" w:cs="Arial"/>
          <w:sz w:val="22"/>
          <w:szCs w:val="22"/>
        </w:rPr>
        <w:t>HON. ADRIAN S. CAMPOSAGRADO</w:t>
      </w:r>
      <w:r w:rsidRPr="00AE78A6">
        <w:rPr>
          <w:rFonts w:ascii="Calibri" w:hAnsi="Calibri" w:cs="Arial"/>
          <w:i/>
          <w:sz w:val="22"/>
          <w:szCs w:val="22"/>
        </w:rPr>
        <w:t xml:space="preserve">            -              </w:t>
      </w:r>
      <w:r w:rsidRPr="00AE78A6">
        <w:rPr>
          <w:rFonts w:ascii="Arial" w:hAnsi="Arial" w:cs="Arial"/>
          <w:sz w:val="22"/>
          <w:szCs w:val="22"/>
        </w:rPr>
        <w:t>SB Member</w:t>
      </w:r>
    </w:p>
    <w:p w14:paraId="12B0BDEA" w14:textId="77777777" w:rsidR="00A3779C" w:rsidRDefault="00A3779C" w:rsidP="00A3779C">
      <w:pPr>
        <w:spacing w:after="0"/>
        <w:ind w:firstLine="720"/>
        <w:rPr>
          <w:rFonts w:ascii="Arial" w:hAnsi="Arial" w:cs="Arial"/>
          <w:sz w:val="22"/>
          <w:szCs w:val="22"/>
        </w:rPr>
      </w:pPr>
      <w:r w:rsidRPr="00AE78A6">
        <w:rPr>
          <w:rFonts w:ascii="Arial" w:hAnsi="Arial" w:cs="Arial"/>
          <w:sz w:val="22"/>
          <w:szCs w:val="22"/>
        </w:rPr>
        <w:t>HON. JOEL L. SAYSON</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21726937" w14:textId="77777777" w:rsidR="00A3779C" w:rsidRPr="00AE78A6" w:rsidRDefault="00A3779C" w:rsidP="00A3779C">
      <w:pPr>
        <w:spacing w:after="0"/>
        <w:ind w:firstLine="720"/>
        <w:rPr>
          <w:rFonts w:ascii="Arial" w:hAnsi="Arial" w:cs="Arial"/>
          <w:sz w:val="22"/>
          <w:szCs w:val="22"/>
        </w:rPr>
      </w:pPr>
      <w:r w:rsidRPr="00AE78A6">
        <w:rPr>
          <w:rFonts w:ascii="Arial" w:eastAsia="Times New Roman" w:hAnsi="Arial" w:cs="Arial"/>
          <w:kern w:val="0"/>
          <w:sz w:val="22"/>
          <w:szCs w:val="22"/>
          <w:lang w:bidi="ar-SA"/>
          <w14:ligatures w14:val="none"/>
        </w:rPr>
        <w:t>HON. MARLON R. TERUÑEZ</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3D3B2717" w14:textId="77777777" w:rsidR="00A3779C" w:rsidRPr="00AE78A6" w:rsidRDefault="00A3779C" w:rsidP="00A3779C">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HON. NORA ROSE T. TUBIANO</w:t>
      </w:r>
      <w:r w:rsidRPr="00AE78A6">
        <w:rPr>
          <w:rFonts w:ascii="Arial" w:eastAsia="Times New Roman" w:hAnsi="Arial" w:cs="Arial"/>
          <w:kern w:val="0"/>
          <w:sz w:val="22"/>
          <w:szCs w:val="22"/>
          <w:lang w:bidi="ar-SA"/>
          <w14:ligatures w14:val="none"/>
        </w:rPr>
        <w:tab/>
      </w:r>
      <w:r w:rsidRPr="00AE78A6">
        <w:rPr>
          <w:rFonts w:ascii="Arial" w:eastAsia="Times New Roman" w:hAnsi="Arial" w:cs="Arial"/>
          <w:kern w:val="0"/>
          <w:sz w:val="22"/>
          <w:szCs w:val="22"/>
          <w:lang w:bidi="ar-SA"/>
          <w14:ligatures w14:val="none"/>
        </w:rPr>
        <w:tab/>
      </w:r>
      <w:proofErr w:type="gramStart"/>
      <w:r w:rsidRPr="00AE78A6">
        <w:rPr>
          <w:rFonts w:ascii="Calibri" w:eastAsia="Times New Roman" w:hAnsi="Calibri" w:cs="Arial"/>
          <w:i/>
          <w:kern w:val="0"/>
          <w:sz w:val="22"/>
          <w:szCs w:val="22"/>
          <w:lang w:bidi="ar-SA"/>
          <w14:ligatures w14:val="none"/>
        </w:rPr>
        <w:t xml:space="preserve">-  </w:t>
      </w:r>
      <w:r w:rsidRPr="00AE78A6">
        <w:rPr>
          <w:rFonts w:ascii="Calibri" w:eastAsia="Times New Roman" w:hAnsi="Calibri" w:cs="Arial"/>
          <w:i/>
          <w:kern w:val="0"/>
          <w:sz w:val="22"/>
          <w:szCs w:val="22"/>
          <w:lang w:bidi="ar-SA"/>
          <w14:ligatures w14:val="none"/>
        </w:rPr>
        <w:tab/>
      </w:r>
      <w:proofErr w:type="gramEnd"/>
      <w:r w:rsidRPr="00AE78A6">
        <w:rPr>
          <w:rFonts w:ascii="Arial" w:eastAsia="Times New Roman" w:hAnsi="Arial" w:cs="Arial"/>
          <w:kern w:val="0"/>
          <w:sz w:val="22"/>
          <w:szCs w:val="22"/>
          <w:lang w:bidi="ar-SA"/>
          <w14:ligatures w14:val="none"/>
        </w:rPr>
        <w:t>SB Member</w:t>
      </w:r>
    </w:p>
    <w:p w14:paraId="21577B78" w14:textId="77777777" w:rsidR="00A3779C" w:rsidRPr="00AE78A6" w:rsidRDefault="00A3779C" w:rsidP="00A3779C">
      <w:pPr>
        <w:spacing w:after="0" w:line="240" w:lineRule="auto"/>
        <w:ind w:firstLine="720"/>
        <w:rPr>
          <w:rFonts w:ascii="Arial" w:eastAsia="Times New Roman" w:hAnsi="Arial" w:cs="Arial"/>
          <w:kern w:val="0"/>
          <w:sz w:val="22"/>
          <w:szCs w:val="22"/>
          <w:lang w:bidi="ar-SA"/>
          <w14:ligatures w14:val="none"/>
        </w:rPr>
      </w:pPr>
      <w:r w:rsidRPr="00AE78A6">
        <w:rPr>
          <w:rFonts w:ascii="Arial" w:eastAsia="Times New Roman" w:hAnsi="Arial" w:cs="Arial"/>
          <w:kern w:val="0"/>
          <w:sz w:val="22"/>
          <w:szCs w:val="22"/>
          <w:lang w:bidi="ar-SA"/>
          <w14:ligatures w14:val="none"/>
        </w:rPr>
        <w:t xml:space="preserve">HON. REYNALDO E. TUMABOTABO </w:t>
      </w:r>
      <w:r w:rsidRPr="00AE78A6">
        <w:rPr>
          <w:rFonts w:ascii="Arial" w:eastAsia="Times New Roman" w:hAnsi="Arial" w:cs="Arial"/>
          <w:kern w:val="0"/>
          <w:sz w:val="22"/>
          <w:szCs w:val="22"/>
          <w:lang w:bidi="ar-SA"/>
          <w14:ligatures w14:val="none"/>
        </w:rPr>
        <w:tab/>
      </w:r>
      <w:r w:rsidRPr="00AE78A6">
        <w:rPr>
          <w:rFonts w:ascii="Calibri" w:eastAsia="Times New Roman" w:hAnsi="Calibri" w:cs="Arial"/>
          <w:i/>
          <w:kern w:val="0"/>
          <w:sz w:val="22"/>
          <w:szCs w:val="22"/>
          <w:lang w:bidi="ar-SA"/>
          <w14:ligatures w14:val="none"/>
        </w:rPr>
        <w:t>-</w:t>
      </w:r>
      <w:r w:rsidRPr="00AE78A6">
        <w:rPr>
          <w:rFonts w:ascii="Arial" w:eastAsia="Times New Roman" w:hAnsi="Arial" w:cs="Arial"/>
          <w:kern w:val="0"/>
          <w:sz w:val="22"/>
          <w:szCs w:val="22"/>
          <w:lang w:bidi="ar-SA"/>
          <w14:ligatures w14:val="none"/>
        </w:rPr>
        <w:t xml:space="preserve"> </w:t>
      </w:r>
      <w:r w:rsidRPr="00AE78A6">
        <w:rPr>
          <w:rFonts w:ascii="Arial" w:eastAsia="Times New Roman" w:hAnsi="Arial" w:cs="Arial"/>
          <w:kern w:val="0"/>
          <w:sz w:val="22"/>
          <w:szCs w:val="22"/>
          <w:lang w:bidi="ar-SA"/>
          <w14:ligatures w14:val="none"/>
        </w:rPr>
        <w:tab/>
        <w:t>SB Member</w:t>
      </w:r>
    </w:p>
    <w:p w14:paraId="34286377" w14:textId="77777777" w:rsidR="00A3779C" w:rsidRPr="00AE78A6" w:rsidRDefault="00A3779C" w:rsidP="00A3779C">
      <w:pPr>
        <w:spacing w:after="0"/>
        <w:ind w:firstLine="720"/>
        <w:rPr>
          <w:rFonts w:ascii="Arial" w:hAnsi="Arial" w:cs="Arial"/>
          <w:i/>
          <w:color w:val="000000"/>
          <w:sz w:val="22"/>
          <w:szCs w:val="22"/>
        </w:rPr>
      </w:pPr>
      <w:r w:rsidRPr="00AE78A6">
        <w:rPr>
          <w:rFonts w:ascii="Arial" w:hAnsi="Arial" w:cs="Arial"/>
          <w:color w:val="000000"/>
          <w:sz w:val="22"/>
          <w:szCs w:val="22"/>
        </w:rPr>
        <w:t>HON. NORBERTO T. TURALBA</w:t>
      </w:r>
      <w:r w:rsidRPr="00AE78A6">
        <w:rPr>
          <w:rFonts w:ascii="Arial" w:hAnsi="Arial" w:cs="Arial"/>
          <w:color w:val="000000"/>
          <w:sz w:val="22"/>
          <w:szCs w:val="22"/>
        </w:rPr>
        <w:tab/>
      </w:r>
      <w:r w:rsidRPr="00AE78A6">
        <w:rPr>
          <w:rFonts w:ascii="Arial" w:hAnsi="Arial" w:cs="Arial"/>
          <w:color w:val="000000"/>
          <w:sz w:val="22"/>
          <w:szCs w:val="22"/>
        </w:rPr>
        <w:tab/>
      </w:r>
      <w:proofErr w:type="gramStart"/>
      <w:r w:rsidRPr="00AE78A6">
        <w:rPr>
          <w:rFonts w:ascii="Calibri" w:hAnsi="Calibri" w:cs="Arial"/>
          <w:i/>
          <w:sz w:val="22"/>
          <w:szCs w:val="22"/>
        </w:rPr>
        <w:t xml:space="preserve">-  </w:t>
      </w:r>
      <w:r w:rsidRPr="00AE78A6">
        <w:rPr>
          <w:rFonts w:ascii="Calibri" w:hAnsi="Calibri" w:cs="Arial"/>
          <w:i/>
          <w:sz w:val="22"/>
          <w:szCs w:val="22"/>
        </w:rPr>
        <w:tab/>
      </w:r>
      <w:proofErr w:type="gramEnd"/>
      <w:r w:rsidRPr="00AE78A6">
        <w:rPr>
          <w:rFonts w:ascii="Arial" w:hAnsi="Arial" w:cs="Arial"/>
          <w:sz w:val="22"/>
          <w:szCs w:val="22"/>
        </w:rPr>
        <w:t>SB Member</w:t>
      </w:r>
    </w:p>
    <w:p w14:paraId="0C7CA0E7" w14:textId="77777777" w:rsidR="00A3779C" w:rsidRPr="00AE78A6" w:rsidRDefault="00A3779C" w:rsidP="00A3779C">
      <w:pPr>
        <w:spacing w:after="0"/>
        <w:ind w:firstLine="720"/>
        <w:rPr>
          <w:rFonts w:ascii="Arial" w:hAnsi="Arial" w:cs="Arial"/>
          <w:sz w:val="22"/>
          <w:szCs w:val="22"/>
        </w:rPr>
      </w:pPr>
      <w:r w:rsidRPr="00AE78A6">
        <w:rPr>
          <w:rFonts w:ascii="Arial" w:hAnsi="Arial" w:cs="Arial"/>
          <w:sz w:val="22"/>
          <w:szCs w:val="22"/>
        </w:rPr>
        <w:t>HON. LORNA T. DOMINGO</w:t>
      </w:r>
      <w:r w:rsidRPr="00AE78A6">
        <w:rPr>
          <w:rFonts w:ascii="Arial" w:hAnsi="Arial" w:cs="Arial"/>
          <w:sz w:val="22"/>
          <w:szCs w:val="22"/>
        </w:rPr>
        <w:tab/>
      </w:r>
      <w:r w:rsidRPr="00AE78A6">
        <w:rPr>
          <w:rFonts w:ascii="Arial" w:hAnsi="Arial" w:cs="Arial"/>
          <w:sz w:val="22"/>
          <w:szCs w:val="22"/>
        </w:rPr>
        <w:tab/>
      </w:r>
      <w:r w:rsidRPr="00AE78A6">
        <w:rPr>
          <w:rFonts w:ascii="Arial" w:hAnsi="Arial" w:cs="Arial"/>
          <w:sz w:val="22"/>
          <w:szCs w:val="22"/>
        </w:rPr>
        <w:tab/>
        <w:t>-           Liga President</w:t>
      </w:r>
    </w:p>
    <w:p w14:paraId="24357B23" w14:textId="77777777" w:rsidR="00A3779C" w:rsidRPr="00AE78A6" w:rsidRDefault="00A3779C" w:rsidP="00A3779C">
      <w:pPr>
        <w:spacing w:after="0"/>
        <w:ind w:firstLine="720"/>
        <w:jc w:val="both"/>
        <w:rPr>
          <w:rFonts w:ascii="Arial" w:hAnsi="Arial" w:cs="Arial"/>
          <w:color w:val="000000"/>
          <w:sz w:val="22"/>
          <w:szCs w:val="22"/>
        </w:rPr>
      </w:pPr>
      <w:r w:rsidRPr="00AE78A6">
        <w:rPr>
          <w:rFonts w:ascii="Arial" w:hAnsi="Arial" w:cs="Arial"/>
          <w:color w:val="000000"/>
          <w:sz w:val="22"/>
          <w:szCs w:val="22"/>
        </w:rPr>
        <w:t>HON. FLORENCE JOY V. CABALONGA</w:t>
      </w:r>
      <w:r w:rsidRPr="00AE78A6">
        <w:rPr>
          <w:rFonts w:ascii="Arial" w:hAnsi="Arial" w:cs="Arial"/>
          <w:color w:val="000000"/>
          <w:sz w:val="22"/>
          <w:szCs w:val="22"/>
        </w:rPr>
        <w:tab/>
        <w:t>-           SKMF President</w:t>
      </w:r>
    </w:p>
    <w:p w14:paraId="32C1B08D" w14:textId="77777777" w:rsidR="00A3779C" w:rsidRPr="00AE78A6" w:rsidRDefault="00A3779C" w:rsidP="00A3779C">
      <w:pPr>
        <w:spacing w:after="0"/>
        <w:ind w:left="1080"/>
        <w:jc w:val="both"/>
        <w:rPr>
          <w:rFonts w:ascii="Calibri" w:hAnsi="Calibri" w:cs="Arial"/>
          <w:i/>
          <w:color w:val="FF0000"/>
          <w:sz w:val="10"/>
          <w:szCs w:val="22"/>
        </w:rPr>
      </w:pPr>
    </w:p>
    <w:p w14:paraId="4B9EEBF6" w14:textId="77777777" w:rsidR="00A3779C" w:rsidRPr="00AE78A6" w:rsidRDefault="00A3779C" w:rsidP="00A3779C">
      <w:pPr>
        <w:tabs>
          <w:tab w:val="left" w:pos="5760"/>
        </w:tabs>
        <w:spacing w:after="0" w:line="240" w:lineRule="auto"/>
        <w:ind w:left="360"/>
        <w:rPr>
          <w:rFonts w:ascii="Arial" w:eastAsia="Times New Roman" w:hAnsi="Arial" w:cs="Arial"/>
          <w:b/>
          <w:i/>
          <w:kern w:val="0"/>
          <w:sz w:val="22"/>
          <w:szCs w:val="22"/>
          <w:lang w:bidi="ar-SA"/>
          <w14:ligatures w14:val="none"/>
        </w:rPr>
      </w:pPr>
      <w:r w:rsidRPr="00AE78A6">
        <w:rPr>
          <w:rFonts w:ascii="Arial" w:eastAsia="Times New Roman" w:hAnsi="Arial" w:cs="Arial"/>
          <w:b/>
          <w:i/>
          <w:kern w:val="0"/>
          <w:sz w:val="22"/>
          <w:szCs w:val="22"/>
          <w:lang w:bidi="ar-SA"/>
          <w14:ligatures w14:val="none"/>
        </w:rPr>
        <w:t xml:space="preserve">     ABSENT: NONE</w:t>
      </w:r>
    </w:p>
    <w:p w14:paraId="2ACF14EF" w14:textId="7C148A40" w:rsidR="00A3779C" w:rsidRPr="00AE78A6" w:rsidRDefault="00A3779C" w:rsidP="00A3779C">
      <w:pPr>
        <w:tabs>
          <w:tab w:val="left" w:pos="5760"/>
        </w:tabs>
        <w:spacing w:after="0" w:line="240" w:lineRule="auto"/>
        <w:rPr>
          <w:rFonts w:ascii="Arial" w:eastAsia="Times New Roman" w:hAnsi="Arial" w:cs="Arial"/>
          <w:bCs/>
          <w:iCs/>
          <w:kern w:val="0"/>
          <w:sz w:val="22"/>
          <w:szCs w:val="22"/>
          <w:lang w:eastAsia="en-PH" w:bidi="ar-SA"/>
          <w14:ligatures w14:val="none"/>
        </w:rPr>
      </w:pPr>
      <w:r w:rsidRPr="00AE78A6">
        <w:rPr>
          <w:rFonts w:ascii="Arial" w:eastAsia="Times New Roman" w:hAnsi="Arial" w:cs="Arial"/>
          <w:bCs/>
          <w:iCs/>
          <w:kern w:val="0"/>
          <w:sz w:val="22"/>
          <w:szCs w:val="22"/>
          <w:lang w:eastAsia="en-PH" w:bidi="ar-SA"/>
          <w14:ligatures w14:val="none"/>
        </w:rPr>
        <w:t xml:space="preserve">- - - - - - - - - - - - - - - - - - - - - - - - - - - - - - - - - - - - - - - - - - - - - - - - - - - - - - - - - - - - - - - - - - - - - - </w:t>
      </w:r>
      <w:r>
        <w:rPr>
          <w:rFonts w:ascii="Arial" w:eastAsia="Times New Roman" w:hAnsi="Arial" w:cs="Arial"/>
          <w:bCs/>
          <w:iCs/>
          <w:kern w:val="0"/>
          <w:sz w:val="22"/>
          <w:szCs w:val="22"/>
          <w:lang w:eastAsia="en-PH" w:bidi="ar-SA"/>
          <w14:ligatures w14:val="none"/>
        </w:rPr>
        <w:t>- -</w:t>
      </w:r>
    </w:p>
    <w:p w14:paraId="5D925F6F" w14:textId="77777777" w:rsidR="00A3779C" w:rsidRPr="00A3779C" w:rsidRDefault="00A3779C" w:rsidP="00A3779C">
      <w:pPr>
        <w:pStyle w:val="NormalWeb"/>
        <w:spacing w:before="0" w:beforeAutospacing="0" w:after="0" w:afterAutospacing="0"/>
        <w:ind w:left="2880" w:firstLine="720"/>
        <w:jc w:val="both"/>
        <w:rPr>
          <w:rFonts w:ascii="Arial" w:hAnsi="Arial" w:cs="Arial"/>
          <w:b/>
          <w:sz w:val="22"/>
          <w:szCs w:val="22"/>
        </w:rPr>
      </w:pPr>
      <w:r w:rsidRPr="00AE78A6">
        <w:rPr>
          <w:rFonts w:ascii="Arial" w:hAnsi="Arial" w:cs="Arial"/>
          <w:b/>
          <w:bCs/>
          <w:color w:val="000000" w:themeColor="text1"/>
          <w:sz w:val="23"/>
          <w:szCs w:val="23"/>
          <w:lang w:val="en-PH" w:eastAsia="en-PH"/>
        </w:rPr>
        <w:t xml:space="preserve"> </w:t>
      </w:r>
      <w:r w:rsidRPr="00A3779C">
        <w:rPr>
          <w:rFonts w:ascii="Arial" w:hAnsi="Arial" w:cs="Arial"/>
          <w:b/>
          <w:sz w:val="22"/>
          <w:szCs w:val="22"/>
        </w:rPr>
        <w:t>Resolution No. 2025-144</w:t>
      </w:r>
    </w:p>
    <w:p w14:paraId="536413D8" w14:textId="77777777" w:rsidR="00A3779C" w:rsidRPr="00A3779C" w:rsidRDefault="00A3779C" w:rsidP="00A3779C">
      <w:pPr>
        <w:spacing w:before="100" w:beforeAutospacing="1" w:after="100" w:afterAutospacing="1" w:line="240" w:lineRule="auto"/>
        <w:jc w:val="both"/>
        <w:rPr>
          <w:rFonts w:ascii="Arial" w:eastAsia="Times New Roman" w:hAnsi="Arial" w:cs="Arial"/>
          <w:kern w:val="0"/>
          <w:sz w:val="22"/>
          <w:szCs w:val="24"/>
          <w:lang w:bidi="ar-SA"/>
          <w14:ligatures w14:val="none"/>
        </w:rPr>
      </w:pPr>
      <w:r w:rsidRPr="00A3779C">
        <w:rPr>
          <w:rFonts w:ascii="Arial" w:eastAsia="Times New Roman" w:hAnsi="Arial" w:cs="Arial"/>
          <w:kern w:val="0"/>
          <w:sz w:val="22"/>
          <w:szCs w:val="24"/>
          <w:lang w:bidi="ar-SA"/>
          <w14:ligatures w14:val="none"/>
        </w:rPr>
        <w:t>A RESOLUTION COMMENDING THE PUBLIC EMPLOYMENT SERVICE OFFICE (PESO) OF TIGBAUAN, THROUGH THE EXEMPLARY LEADERSHIP OF MR. RONELL T. CONADERA, PESO MANAGER, FOR WINNING THE HALL OF FAME AWARD IN THE SEARCH FOR BEST PESO FOR 2ND AND 3RD CLASS MUNICIPALITIES IN REGION VI – WESTERN VISAYAS, HAVING BEEN ADJUDGED AS BEST PESO FOR THREE (3) CONSECUTIVE YEARS (2022, 2023, AND 2024), REPRESENTING THE PROVINCE OF ILOILO AND WESTERN VISAYAS.</w:t>
      </w:r>
    </w:p>
    <w:p w14:paraId="415A1C3C" w14:textId="77777777" w:rsidR="00A3779C" w:rsidRPr="00A3779C" w:rsidRDefault="00A3779C" w:rsidP="00A3779C">
      <w:pPr>
        <w:spacing w:before="100" w:beforeAutospacing="1" w:after="100" w:afterAutospacing="1" w:line="240" w:lineRule="auto"/>
        <w:ind w:firstLine="720"/>
        <w:jc w:val="both"/>
        <w:rPr>
          <w:rFonts w:ascii="Arial" w:eastAsia="Times New Roman" w:hAnsi="Arial" w:cs="Arial"/>
          <w:kern w:val="0"/>
          <w:sz w:val="22"/>
          <w:szCs w:val="24"/>
          <w:lang w:bidi="ar-SA"/>
          <w14:ligatures w14:val="none"/>
        </w:rPr>
      </w:pPr>
      <w:r w:rsidRPr="00A3779C">
        <w:rPr>
          <w:rFonts w:ascii="Arial" w:eastAsia="Times New Roman" w:hAnsi="Arial" w:cs="Arial"/>
          <w:bCs/>
          <w:kern w:val="0"/>
          <w:sz w:val="22"/>
          <w:szCs w:val="24"/>
          <w:lang w:bidi="ar-SA"/>
          <w14:ligatures w14:val="none"/>
        </w:rPr>
        <w:t>WHEREAS,</w:t>
      </w:r>
      <w:r w:rsidRPr="00A3779C">
        <w:rPr>
          <w:rFonts w:ascii="Arial" w:eastAsia="Times New Roman" w:hAnsi="Arial" w:cs="Arial"/>
          <w:kern w:val="0"/>
          <w:sz w:val="22"/>
          <w:szCs w:val="24"/>
          <w:lang w:bidi="ar-SA"/>
          <w14:ligatures w14:val="none"/>
        </w:rPr>
        <w:t xml:space="preserve"> the Public Employment Service Office (PESO) of the Municipality of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xml:space="preserve"> has consistently demonstrated excellence in employment facilitation, career guidance, job generation, skills enhancement, and other programs that uplift the lives of </w:t>
      </w:r>
      <w:proofErr w:type="spellStart"/>
      <w:r w:rsidRPr="00A3779C">
        <w:rPr>
          <w:rFonts w:ascii="Arial" w:eastAsia="Times New Roman" w:hAnsi="Arial" w:cs="Arial"/>
          <w:kern w:val="0"/>
          <w:sz w:val="22"/>
          <w:szCs w:val="24"/>
          <w:lang w:bidi="ar-SA"/>
          <w14:ligatures w14:val="none"/>
        </w:rPr>
        <w:t>Tigbauanon</w:t>
      </w:r>
      <w:proofErr w:type="spellEnd"/>
      <w:r w:rsidRPr="00A3779C">
        <w:rPr>
          <w:rFonts w:ascii="Arial" w:eastAsia="Times New Roman" w:hAnsi="Arial" w:cs="Arial"/>
          <w:kern w:val="0"/>
          <w:sz w:val="22"/>
          <w:szCs w:val="24"/>
          <w:lang w:bidi="ar-SA"/>
          <w14:ligatures w14:val="none"/>
        </w:rPr>
        <w:t xml:space="preserve"> constituents and beyond;</w:t>
      </w:r>
    </w:p>
    <w:p w14:paraId="38FA10AD" w14:textId="77777777" w:rsidR="00A3779C" w:rsidRPr="00A3779C" w:rsidRDefault="00A3779C" w:rsidP="00A3779C">
      <w:pPr>
        <w:spacing w:before="100" w:beforeAutospacing="1" w:after="100" w:afterAutospacing="1" w:line="240" w:lineRule="auto"/>
        <w:ind w:firstLine="720"/>
        <w:jc w:val="both"/>
        <w:rPr>
          <w:rFonts w:ascii="Arial" w:eastAsia="Times New Roman" w:hAnsi="Arial" w:cs="Arial"/>
          <w:kern w:val="0"/>
          <w:sz w:val="22"/>
          <w:szCs w:val="24"/>
          <w:lang w:bidi="ar-SA"/>
          <w14:ligatures w14:val="none"/>
        </w:rPr>
      </w:pPr>
      <w:r w:rsidRPr="00A3779C">
        <w:rPr>
          <w:rFonts w:ascii="Arial" w:eastAsia="Times New Roman" w:hAnsi="Arial" w:cs="Arial"/>
          <w:bCs/>
          <w:kern w:val="0"/>
          <w:sz w:val="22"/>
          <w:szCs w:val="24"/>
          <w:lang w:bidi="ar-SA"/>
          <w14:ligatures w14:val="none"/>
        </w:rPr>
        <w:t>WHEREAS,</w:t>
      </w:r>
      <w:r w:rsidRPr="00A3779C">
        <w:rPr>
          <w:rFonts w:ascii="Arial" w:eastAsia="Times New Roman" w:hAnsi="Arial" w:cs="Arial"/>
          <w:kern w:val="0"/>
          <w:sz w:val="22"/>
          <w:szCs w:val="24"/>
          <w:lang w:bidi="ar-SA"/>
          <w14:ligatures w14:val="none"/>
        </w:rPr>
        <w:t xml:space="preserve"> under the able stewardship of </w:t>
      </w:r>
      <w:r w:rsidRPr="00A3779C">
        <w:rPr>
          <w:rFonts w:ascii="Arial" w:eastAsia="Times New Roman" w:hAnsi="Arial" w:cs="Arial"/>
          <w:bCs/>
          <w:kern w:val="0"/>
          <w:sz w:val="22"/>
          <w:szCs w:val="24"/>
          <w:lang w:bidi="ar-SA"/>
          <w14:ligatures w14:val="none"/>
        </w:rPr>
        <w:t xml:space="preserve">Mr. Ronell T. </w:t>
      </w:r>
      <w:proofErr w:type="spellStart"/>
      <w:r w:rsidRPr="00A3779C">
        <w:rPr>
          <w:rFonts w:ascii="Arial" w:eastAsia="Times New Roman" w:hAnsi="Arial" w:cs="Arial"/>
          <w:bCs/>
          <w:kern w:val="0"/>
          <w:sz w:val="22"/>
          <w:szCs w:val="24"/>
          <w:lang w:bidi="ar-SA"/>
          <w14:ligatures w14:val="none"/>
        </w:rPr>
        <w:t>Conadera</w:t>
      </w:r>
      <w:proofErr w:type="spellEnd"/>
      <w:r w:rsidRPr="00A3779C">
        <w:rPr>
          <w:rFonts w:ascii="Arial" w:eastAsia="Times New Roman" w:hAnsi="Arial" w:cs="Arial"/>
          <w:bCs/>
          <w:kern w:val="0"/>
          <w:sz w:val="22"/>
          <w:szCs w:val="24"/>
          <w:lang w:bidi="ar-SA"/>
          <w14:ligatures w14:val="none"/>
        </w:rPr>
        <w:t>, PESO Manager</w:t>
      </w:r>
      <w:r w:rsidRPr="00A3779C">
        <w:rPr>
          <w:rFonts w:ascii="Arial" w:eastAsia="Times New Roman" w:hAnsi="Arial" w:cs="Arial"/>
          <w:kern w:val="0"/>
          <w:sz w:val="22"/>
          <w:szCs w:val="24"/>
          <w:lang w:bidi="ar-SA"/>
          <w14:ligatures w14:val="none"/>
        </w:rPr>
        <w:t xml:space="preserve">, PESO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xml:space="preserve"> brought great honor and prestige to the Municipality by being adjudged as the </w:t>
      </w:r>
      <w:r w:rsidRPr="00A3779C">
        <w:rPr>
          <w:rFonts w:ascii="Arial" w:eastAsia="Times New Roman" w:hAnsi="Arial" w:cs="Arial"/>
          <w:bCs/>
          <w:kern w:val="0"/>
          <w:sz w:val="22"/>
          <w:szCs w:val="24"/>
          <w:lang w:bidi="ar-SA"/>
          <w14:ligatures w14:val="none"/>
        </w:rPr>
        <w:t>Best PESO for 2nd and 3rd Class Municipalities in the entire Region VI – Western Visayas for three (3) consecutive years: 2022, 2023, and 2024</w:t>
      </w:r>
      <w:r w:rsidRPr="00A3779C">
        <w:rPr>
          <w:rFonts w:ascii="Arial" w:eastAsia="Times New Roman" w:hAnsi="Arial" w:cs="Arial"/>
          <w:kern w:val="0"/>
          <w:sz w:val="22"/>
          <w:szCs w:val="24"/>
          <w:lang w:bidi="ar-SA"/>
          <w14:ligatures w14:val="none"/>
        </w:rPr>
        <w:t>;</w:t>
      </w:r>
    </w:p>
    <w:p w14:paraId="6C5E7F62" w14:textId="77777777" w:rsidR="00A3779C" w:rsidRPr="00A3779C" w:rsidRDefault="00A3779C" w:rsidP="00A3779C">
      <w:pPr>
        <w:spacing w:before="100" w:beforeAutospacing="1" w:after="100" w:afterAutospacing="1" w:line="240" w:lineRule="auto"/>
        <w:ind w:firstLine="720"/>
        <w:jc w:val="both"/>
        <w:rPr>
          <w:rFonts w:ascii="Arial" w:eastAsia="Times New Roman" w:hAnsi="Arial" w:cs="Arial"/>
          <w:kern w:val="0"/>
          <w:sz w:val="22"/>
          <w:szCs w:val="24"/>
          <w:lang w:bidi="ar-SA"/>
          <w14:ligatures w14:val="none"/>
        </w:rPr>
      </w:pPr>
      <w:r w:rsidRPr="00A3779C">
        <w:rPr>
          <w:rFonts w:ascii="Arial" w:eastAsia="Times New Roman" w:hAnsi="Arial" w:cs="Arial"/>
          <w:bCs/>
          <w:kern w:val="0"/>
          <w:sz w:val="22"/>
          <w:szCs w:val="24"/>
          <w:lang w:bidi="ar-SA"/>
          <w14:ligatures w14:val="none"/>
        </w:rPr>
        <w:t>WHEREAS,</w:t>
      </w:r>
      <w:r w:rsidRPr="00A3779C">
        <w:rPr>
          <w:rFonts w:ascii="Arial" w:eastAsia="Times New Roman" w:hAnsi="Arial" w:cs="Arial"/>
          <w:kern w:val="0"/>
          <w:sz w:val="22"/>
          <w:szCs w:val="24"/>
          <w:lang w:bidi="ar-SA"/>
          <w14:ligatures w14:val="none"/>
        </w:rPr>
        <w:t xml:space="preserve"> this rare feat of </w:t>
      </w:r>
      <w:r w:rsidRPr="00A3779C">
        <w:rPr>
          <w:rFonts w:ascii="Arial" w:eastAsia="Times New Roman" w:hAnsi="Arial" w:cs="Arial"/>
          <w:bCs/>
          <w:kern w:val="0"/>
          <w:sz w:val="22"/>
          <w:szCs w:val="24"/>
          <w:lang w:bidi="ar-SA"/>
          <w14:ligatures w14:val="none"/>
        </w:rPr>
        <w:t>winning three (3) straight years</w:t>
      </w:r>
      <w:r w:rsidRPr="00A3779C">
        <w:rPr>
          <w:rFonts w:ascii="Arial" w:eastAsia="Times New Roman" w:hAnsi="Arial" w:cs="Arial"/>
          <w:kern w:val="0"/>
          <w:sz w:val="22"/>
          <w:szCs w:val="24"/>
          <w:lang w:bidi="ar-SA"/>
          <w14:ligatures w14:val="none"/>
        </w:rPr>
        <w:t xml:space="preserve"> has merited the conferral of the </w:t>
      </w:r>
      <w:r w:rsidRPr="00A3779C">
        <w:rPr>
          <w:rFonts w:ascii="Arial" w:eastAsia="Times New Roman" w:hAnsi="Arial" w:cs="Arial"/>
          <w:bCs/>
          <w:kern w:val="0"/>
          <w:sz w:val="22"/>
          <w:szCs w:val="24"/>
          <w:lang w:bidi="ar-SA"/>
          <w14:ligatures w14:val="none"/>
        </w:rPr>
        <w:t>Hall of Fame Award</w:t>
      </w:r>
      <w:r w:rsidRPr="00A3779C">
        <w:rPr>
          <w:rFonts w:ascii="Arial" w:eastAsia="Times New Roman" w:hAnsi="Arial" w:cs="Arial"/>
          <w:kern w:val="0"/>
          <w:sz w:val="22"/>
          <w:szCs w:val="24"/>
          <w:lang w:bidi="ar-SA"/>
          <w14:ligatures w14:val="none"/>
        </w:rPr>
        <w:t xml:space="preserve"> to PESO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elevating it as a model PESO in the Province of Iloilo and in the whole Western Visayas Region;</w:t>
      </w:r>
    </w:p>
    <w:p w14:paraId="0049B7D5" w14:textId="77777777" w:rsidR="00A3779C" w:rsidRPr="00A3779C" w:rsidRDefault="00A3779C" w:rsidP="00A3779C">
      <w:pPr>
        <w:spacing w:before="100" w:beforeAutospacing="1" w:after="100" w:afterAutospacing="1" w:line="240" w:lineRule="auto"/>
        <w:ind w:firstLine="720"/>
        <w:jc w:val="both"/>
        <w:rPr>
          <w:rFonts w:ascii="Arial" w:eastAsia="Times New Roman" w:hAnsi="Arial" w:cs="Arial"/>
          <w:kern w:val="0"/>
          <w:sz w:val="22"/>
          <w:szCs w:val="24"/>
          <w:lang w:bidi="ar-SA"/>
          <w14:ligatures w14:val="none"/>
        </w:rPr>
      </w:pPr>
      <w:r w:rsidRPr="00A3779C">
        <w:rPr>
          <w:rFonts w:ascii="Arial" w:eastAsia="Times New Roman" w:hAnsi="Arial" w:cs="Arial"/>
          <w:bCs/>
          <w:kern w:val="0"/>
          <w:sz w:val="22"/>
          <w:szCs w:val="24"/>
          <w:lang w:bidi="ar-SA"/>
          <w14:ligatures w14:val="none"/>
        </w:rPr>
        <w:t>WHEREAS,</w:t>
      </w:r>
      <w:r w:rsidRPr="00A3779C">
        <w:rPr>
          <w:rFonts w:ascii="Arial" w:eastAsia="Times New Roman" w:hAnsi="Arial" w:cs="Arial"/>
          <w:kern w:val="0"/>
          <w:sz w:val="22"/>
          <w:szCs w:val="24"/>
          <w:lang w:bidi="ar-SA"/>
          <w14:ligatures w14:val="none"/>
        </w:rPr>
        <w:t xml:space="preserve"> such achievement reflects the strong partnership and support extended by the Local Government Unit of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xml:space="preserve">, led by Hon. Mayor </w:t>
      </w:r>
      <w:r w:rsidRPr="00A3779C">
        <w:rPr>
          <w:rFonts w:ascii="Arial" w:eastAsia="Times New Roman" w:hAnsi="Arial" w:cs="Arial"/>
          <w:bCs/>
          <w:kern w:val="0"/>
          <w:sz w:val="22"/>
          <w:szCs w:val="24"/>
          <w:lang w:bidi="ar-SA"/>
          <w14:ligatures w14:val="none"/>
        </w:rPr>
        <w:t>Atty. Virgilio T. Teruel</w:t>
      </w:r>
      <w:r w:rsidRPr="00A3779C">
        <w:rPr>
          <w:rFonts w:ascii="Arial" w:eastAsia="Times New Roman" w:hAnsi="Arial" w:cs="Arial"/>
          <w:kern w:val="0"/>
          <w:sz w:val="22"/>
          <w:szCs w:val="24"/>
          <w:lang w:bidi="ar-SA"/>
          <w14:ligatures w14:val="none"/>
        </w:rPr>
        <w:t xml:space="preserve">, the Sangguniang Bayan, and other stakeholders, further proving that excellence in public service is achievable through collective effort, dedication, and visionary leadership;  </w:t>
      </w:r>
    </w:p>
    <w:p w14:paraId="271E2924" w14:textId="77777777" w:rsidR="00A3779C" w:rsidRPr="00A3779C" w:rsidRDefault="00A3779C" w:rsidP="00A3779C">
      <w:pPr>
        <w:spacing w:before="100" w:beforeAutospacing="1" w:after="100" w:afterAutospacing="1" w:line="240" w:lineRule="auto"/>
        <w:ind w:firstLine="720"/>
        <w:jc w:val="both"/>
        <w:rPr>
          <w:rFonts w:ascii="Arial" w:eastAsia="Times New Roman" w:hAnsi="Arial" w:cs="Arial"/>
          <w:kern w:val="0"/>
          <w:sz w:val="22"/>
          <w:szCs w:val="24"/>
          <w:lang w:bidi="ar-SA"/>
          <w14:ligatures w14:val="none"/>
        </w:rPr>
      </w:pPr>
      <w:r w:rsidRPr="00A3779C">
        <w:rPr>
          <w:rFonts w:ascii="Arial" w:eastAsia="Times New Roman" w:hAnsi="Arial" w:cs="Arial"/>
          <w:bCs/>
          <w:kern w:val="0"/>
          <w:sz w:val="22"/>
          <w:szCs w:val="24"/>
          <w:lang w:bidi="ar-SA"/>
          <w14:ligatures w14:val="none"/>
        </w:rPr>
        <w:t>NOW, THEREFORE,</w:t>
      </w:r>
      <w:r w:rsidRPr="00A3779C">
        <w:rPr>
          <w:rFonts w:ascii="Arial" w:eastAsia="Times New Roman" w:hAnsi="Arial" w:cs="Arial"/>
          <w:kern w:val="0"/>
          <w:sz w:val="22"/>
          <w:szCs w:val="24"/>
          <w:lang w:bidi="ar-SA"/>
          <w14:ligatures w14:val="none"/>
        </w:rPr>
        <w:t xml:space="preserve"> upon motion of HON. ADRIAN S. CAMPOSAGRADO, Vice Chairman, Committee on Migrant Workers, Labor and Employment, Civil Service and Human Resource Development (</w:t>
      </w:r>
      <w:r w:rsidRPr="00A3779C">
        <w:rPr>
          <w:rFonts w:ascii="Calibri" w:eastAsia="Times New Roman" w:hAnsi="Calibri" w:cs="Calibri"/>
          <w:i/>
          <w:kern w:val="0"/>
          <w:sz w:val="22"/>
          <w:szCs w:val="24"/>
          <w:lang w:bidi="ar-SA"/>
          <w14:ligatures w14:val="none"/>
        </w:rPr>
        <w:t xml:space="preserve">under the sponsorship of Vice Mayor </w:t>
      </w:r>
      <w:proofErr w:type="spellStart"/>
      <w:r w:rsidRPr="00A3779C">
        <w:rPr>
          <w:rFonts w:ascii="Calibri" w:eastAsia="Times New Roman" w:hAnsi="Calibri" w:cs="Calibri"/>
          <w:i/>
          <w:kern w:val="0"/>
          <w:sz w:val="22"/>
          <w:szCs w:val="24"/>
          <w:lang w:bidi="ar-SA"/>
          <w14:ligatures w14:val="none"/>
        </w:rPr>
        <w:t>Lugen</w:t>
      </w:r>
      <w:proofErr w:type="spellEnd"/>
      <w:r w:rsidRPr="00A3779C">
        <w:rPr>
          <w:rFonts w:ascii="Calibri" w:eastAsia="Times New Roman" w:hAnsi="Calibri" w:cs="Calibri"/>
          <w:i/>
          <w:kern w:val="0"/>
          <w:sz w:val="22"/>
          <w:szCs w:val="24"/>
          <w:lang w:bidi="ar-SA"/>
          <w14:ligatures w14:val="none"/>
        </w:rPr>
        <w:t xml:space="preserve"> Ortilano, Committee Chairman</w:t>
      </w:r>
      <w:r w:rsidRPr="00A3779C">
        <w:rPr>
          <w:rFonts w:ascii="Arial" w:eastAsia="Times New Roman" w:hAnsi="Arial" w:cs="Arial"/>
          <w:kern w:val="0"/>
          <w:sz w:val="22"/>
          <w:szCs w:val="24"/>
          <w:lang w:bidi="ar-SA"/>
          <w14:ligatures w14:val="none"/>
        </w:rPr>
        <w:t>) and duly seconded by</w:t>
      </w:r>
      <w:r w:rsidRPr="00A3779C">
        <w:rPr>
          <w:rFonts w:ascii="Arial" w:eastAsia="Times New Roman" w:hAnsi="Arial" w:cs="Arial"/>
          <w:kern w:val="0"/>
          <w:sz w:val="22"/>
          <w:szCs w:val="20"/>
          <w:lang w:bidi="ar-SA"/>
          <w14:ligatures w14:val="none"/>
        </w:rPr>
        <w:t xml:space="preserve"> Hon. Gene Rose C. </w:t>
      </w:r>
      <w:proofErr w:type="spellStart"/>
      <w:r w:rsidRPr="00A3779C">
        <w:rPr>
          <w:rFonts w:ascii="Arial" w:eastAsia="Times New Roman" w:hAnsi="Arial" w:cs="Arial"/>
          <w:kern w:val="0"/>
          <w:sz w:val="22"/>
          <w:szCs w:val="20"/>
          <w:lang w:bidi="ar-SA"/>
          <w14:ligatures w14:val="none"/>
        </w:rPr>
        <w:t>Canaya</w:t>
      </w:r>
      <w:proofErr w:type="spellEnd"/>
      <w:r w:rsidRPr="00A3779C">
        <w:rPr>
          <w:rFonts w:ascii="Arial" w:eastAsia="Times New Roman" w:hAnsi="Arial" w:cs="Arial"/>
          <w:kern w:val="0"/>
          <w:sz w:val="22"/>
          <w:szCs w:val="20"/>
          <w:lang w:bidi="ar-SA"/>
          <w14:ligatures w14:val="none"/>
        </w:rPr>
        <w:t xml:space="preserve">, Hon. Joel L. Sayson, Hon. Marlon R. </w:t>
      </w:r>
      <w:proofErr w:type="spellStart"/>
      <w:r w:rsidRPr="00A3779C">
        <w:rPr>
          <w:rFonts w:ascii="Arial" w:eastAsia="Times New Roman" w:hAnsi="Arial" w:cs="Arial"/>
          <w:kern w:val="0"/>
          <w:sz w:val="22"/>
          <w:szCs w:val="20"/>
          <w:lang w:bidi="ar-SA"/>
          <w14:ligatures w14:val="none"/>
        </w:rPr>
        <w:t>Terunez</w:t>
      </w:r>
      <w:proofErr w:type="spellEnd"/>
      <w:r w:rsidRPr="00A3779C">
        <w:rPr>
          <w:rFonts w:ascii="Arial" w:eastAsia="Times New Roman" w:hAnsi="Arial" w:cs="Arial"/>
          <w:kern w:val="0"/>
          <w:sz w:val="22"/>
          <w:szCs w:val="20"/>
          <w:lang w:bidi="ar-SA"/>
          <w14:ligatures w14:val="none"/>
        </w:rPr>
        <w:t xml:space="preserve">, Hon. Nora Rose T. </w:t>
      </w:r>
      <w:proofErr w:type="spellStart"/>
      <w:r w:rsidRPr="00A3779C">
        <w:rPr>
          <w:rFonts w:ascii="Arial" w:eastAsia="Times New Roman" w:hAnsi="Arial" w:cs="Arial"/>
          <w:kern w:val="0"/>
          <w:sz w:val="22"/>
          <w:szCs w:val="20"/>
          <w:lang w:bidi="ar-SA"/>
          <w14:ligatures w14:val="none"/>
        </w:rPr>
        <w:t>Tubiano</w:t>
      </w:r>
      <w:proofErr w:type="spellEnd"/>
      <w:r w:rsidRPr="00A3779C">
        <w:rPr>
          <w:rFonts w:ascii="Arial" w:eastAsia="Times New Roman" w:hAnsi="Arial" w:cs="Arial"/>
          <w:kern w:val="0"/>
          <w:sz w:val="22"/>
          <w:szCs w:val="20"/>
          <w:lang w:bidi="ar-SA"/>
          <w14:ligatures w14:val="none"/>
        </w:rPr>
        <w:t xml:space="preserve">, Hon. Reynaldo E. </w:t>
      </w:r>
      <w:proofErr w:type="spellStart"/>
      <w:r w:rsidRPr="00A3779C">
        <w:rPr>
          <w:rFonts w:ascii="Arial" w:eastAsia="Times New Roman" w:hAnsi="Arial" w:cs="Arial"/>
          <w:kern w:val="0"/>
          <w:sz w:val="22"/>
          <w:szCs w:val="20"/>
          <w:lang w:bidi="ar-SA"/>
          <w14:ligatures w14:val="none"/>
        </w:rPr>
        <w:t>Tumabotabo</w:t>
      </w:r>
      <w:proofErr w:type="spellEnd"/>
      <w:r w:rsidRPr="00A3779C">
        <w:rPr>
          <w:rFonts w:ascii="Arial" w:eastAsia="Times New Roman" w:hAnsi="Arial" w:cs="Arial"/>
          <w:kern w:val="0"/>
          <w:sz w:val="22"/>
          <w:szCs w:val="20"/>
          <w:lang w:bidi="ar-SA"/>
          <w14:ligatures w14:val="none"/>
        </w:rPr>
        <w:t xml:space="preserve">, Hon. Norberto T. </w:t>
      </w:r>
      <w:proofErr w:type="spellStart"/>
      <w:r w:rsidRPr="00A3779C">
        <w:rPr>
          <w:rFonts w:ascii="Arial" w:eastAsia="Times New Roman" w:hAnsi="Arial" w:cs="Arial"/>
          <w:kern w:val="0"/>
          <w:sz w:val="22"/>
          <w:szCs w:val="20"/>
          <w:lang w:bidi="ar-SA"/>
          <w14:ligatures w14:val="none"/>
        </w:rPr>
        <w:t>Turalba</w:t>
      </w:r>
      <w:proofErr w:type="spellEnd"/>
      <w:r w:rsidRPr="00A3779C">
        <w:rPr>
          <w:rFonts w:ascii="Arial" w:eastAsia="Times New Roman" w:hAnsi="Arial" w:cs="Arial"/>
          <w:kern w:val="0"/>
          <w:sz w:val="22"/>
          <w:szCs w:val="20"/>
          <w:lang w:bidi="ar-SA"/>
          <w14:ligatures w14:val="none"/>
        </w:rPr>
        <w:t xml:space="preserve">, Hon. Lorna T. Domingo and Hon. Florence Joy V. </w:t>
      </w:r>
      <w:proofErr w:type="spellStart"/>
      <w:r w:rsidRPr="00A3779C">
        <w:rPr>
          <w:rFonts w:ascii="Arial" w:eastAsia="Times New Roman" w:hAnsi="Arial" w:cs="Arial"/>
          <w:kern w:val="0"/>
          <w:sz w:val="22"/>
          <w:szCs w:val="20"/>
          <w:lang w:bidi="ar-SA"/>
          <w14:ligatures w14:val="none"/>
        </w:rPr>
        <w:t>Cabalonga</w:t>
      </w:r>
      <w:proofErr w:type="spellEnd"/>
      <w:r w:rsidRPr="00A3779C">
        <w:rPr>
          <w:rFonts w:ascii="Arial" w:eastAsia="Times New Roman" w:hAnsi="Arial" w:cs="Arial"/>
          <w:kern w:val="0"/>
          <w:sz w:val="22"/>
          <w:szCs w:val="24"/>
          <w:lang w:bidi="ar-SA"/>
          <w14:ligatures w14:val="none"/>
        </w:rPr>
        <w:t>, be it:</w:t>
      </w:r>
    </w:p>
    <w:p w14:paraId="2AB68AA7" w14:textId="77777777" w:rsidR="00A3779C" w:rsidRDefault="00A3779C" w:rsidP="00A3779C">
      <w:pPr>
        <w:spacing w:before="100" w:beforeAutospacing="1" w:after="100" w:afterAutospacing="1" w:line="240" w:lineRule="auto"/>
        <w:ind w:firstLine="720"/>
        <w:jc w:val="both"/>
        <w:rPr>
          <w:rFonts w:ascii="Arial" w:eastAsia="Times New Roman" w:hAnsi="Arial" w:cs="Arial"/>
          <w:kern w:val="0"/>
          <w:sz w:val="22"/>
          <w:szCs w:val="24"/>
          <w:lang w:bidi="ar-SA"/>
          <w14:ligatures w14:val="none"/>
        </w:rPr>
      </w:pPr>
      <w:r w:rsidRPr="00A3779C">
        <w:rPr>
          <w:rFonts w:ascii="Arial" w:eastAsia="Times New Roman" w:hAnsi="Arial" w:cs="Arial"/>
          <w:bCs/>
          <w:kern w:val="0"/>
          <w:sz w:val="22"/>
          <w:szCs w:val="24"/>
          <w:lang w:bidi="ar-SA"/>
          <w14:ligatures w14:val="none"/>
        </w:rPr>
        <w:t>RESOLVED,</w:t>
      </w:r>
      <w:r w:rsidRPr="00A3779C">
        <w:rPr>
          <w:rFonts w:ascii="Arial" w:eastAsia="Times New Roman" w:hAnsi="Arial" w:cs="Arial"/>
          <w:kern w:val="0"/>
          <w:sz w:val="22"/>
          <w:szCs w:val="24"/>
          <w:lang w:bidi="ar-SA"/>
          <w14:ligatures w14:val="none"/>
        </w:rPr>
        <w:t xml:space="preserve"> as it is hereby resolved, that the Sangguniang Bayan of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xml:space="preserve">, Iloilo, commends the Public Employment Service Office (PESO) of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xml:space="preserve">, through the leadership of Mr. Ronell T. </w:t>
      </w:r>
      <w:proofErr w:type="spellStart"/>
      <w:r w:rsidRPr="00A3779C">
        <w:rPr>
          <w:rFonts w:ascii="Arial" w:eastAsia="Times New Roman" w:hAnsi="Arial" w:cs="Arial"/>
          <w:kern w:val="0"/>
          <w:sz w:val="22"/>
          <w:szCs w:val="24"/>
          <w:lang w:bidi="ar-SA"/>
          <w14:ligatures w14:val="none"/>
        </w:rPr>
        <w:t>Conadera</w:t>
      </w:r>
      <w:proofErr w:type="spellEnd"/>
      <w:r w:rsidRPr="00A3779C">
        <w:rPr>
          <w:rFonts w:ascii="Arial" w:eastAsia="Times New Roman" w:hAnsi="Arial" w:cs="Arial"/>
          <w:kern w:val="0"/>
          <w:sz w:val="22"/>
          <w:szCs w:val="24"/>
          <w:lang w:bidi="ar-SA"/>
          <w14:ligatures w14:val="none"/>
        </w:rPr>
        <w:t xml:space="preserve">, PESO Manager, for winning the Hall of Fame Award in the Search for Best PESO for 2nd and 3rd Class Municipalities in Region VI – Western Visayas, having been adjudged </w:t>
      </w:r>
      <w:r>
        <w:rPr>
          <w:rFonts w:ascii="Arial" w:eastAsia="Times New Roman" w:hAnsi="Arial" w:cs="Arial"/>
          <w:kern w:val="0"/>
          <w:sz w:val="22"/>
          <w:szCs w:val="24"/>
          <w:lang w:bidi="ar-SA"/>
          <w14:ligatures w14:val="none"/>
        </w:rPr>
        <w:t xml:space="preserve"> </w:t>
      </w:r>
    </w:p>
    <w:p w14:paraId="41813A03" w14:textId="1E733664" w:rsidR="00A3779C" w:rsidRDefault="00A3779C" w:rsidP="00A3779C">
      <w:pPr>
        <w:spacing w:before="100" w:beforeAutospacing="1" w:after="100" w:afterAutospacing="1" w:line="240" w:lineRule="auto"/>
        <w:jc w:val="both"/>
        <w:rPr>
          <w:rFonts w:ascii="Arial" w:eastAsia="Times New Roman" w:hAnsi="Arial" w:cs="Arial"/>
          <w:kern w:val="0"/>
          <w:sz w:val="22"/>
          <w:szCs w:val="24"/>
          <w:lang w:bidi="ar-SA"/>
          <w14:ligatures w14:val="none"/>
        </w:rPr>
      </w:pPr>
      <w:r>
        <w:rPr>
          <w:rFonts w:ascii="Arial" w:eastAsia="Times New Roman" w:hAnsi="Arial" w:cs="Arial"/>
          <w:kern w:val="0"/>
          <w:sz w:val="22"/>
          <w:szCs w:val="24"/>
          <w:lang w:bidi="ar-SA"/>
          <w14:ligatures w14:val="none"/>
        </w:rPr>
        <w:lastRenderedPageBreak/>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r>
      <w:r>
        <w:rPr>
          <w:rFonts w:ascii="Arial" w:eastAsia="Times New Roman" w:hAnsi="Arial" w:cs="Arial"/>
          <w:kern w:val="0"/>
          <w:sz w:val="22"/>
          <w:szCs w:val="24"/>
          <w:lang w:bidi="ar-SA"/>
          <w14:ligatures w14:val="none"/>
        </w:rPr>
        <w:tab/>
        <w:t xml:space="preserve">               Page 2-Res.No.2025-144</w:t>
      </w:r>
    </w:p>
    <w:p w14:paraId="4B1D1DD9" w14:textId="5154E926" w:rsidR="00A3779C" w:rsidRPr="00A3779C" w:rsidRDefault="00A3779C" w:rsidP="00A3779C">
      <w:pPr>
        <w:spacing w:before="100" w:beforeAutospacing="1" w:after="100" w:afterAutospacing="1" w:line="240" w:lineRule="auto"/>
        <w:jc w:val="both"/>
        <w:rPr>
          <w:rFonts w:ascii="Arial" w:eastAsia="Times New Roman" w:hAnsi="Arial" w:cs="Arial"/>
          <w:kern w:val="0"/>
          <w:sz w:val="22"/>
          <w:szCs w:val="24"/>
          <w:lang w:bidi="ar-SA"/>
          <w14:ligatures w14:val="none"/>
        </w:rPr>
      </w:pPr>
      <w:r w:rsidRPr="00A3779C">
        <w:rPr>
          <w:rFonts w:ascii="Arial" w:eastAsia="Times New Roman" w:hAnsi="Arial" w:cs="Arial"/>
          <w:kern w:val="0"/>
          <w:sz w:val="22"/>
          <w:szCs w:val="24"/>
          <w:lang w:bidi="ar-SA"/>
          <w14:ligatures w14:val="none"/>
        </w:rPr>
        <w:t xml:space="preserve">as Best PESO for three consecutive years (2022, 2023, and 2024), thereby bringing honor and pride to the Municipality of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the Province of Iloilo, and the whole of Western Visayas;</w:t>
      </w:r>
    </w:p>
    <w:p w14:paraId="370EF8E8" w14:textId="3E1FB5FD" w:rsidR="00A3779C" w:rsidRPr="00A3779C" w:rsidRDefault="00A3779C" w:rsidP="00A3779C">
      <w:pPr>
        <w:spacing w:before="100" w:beforeAutospacing="1" w:after="100" w:afterAutospacing="1" w:line="240" w:lineRule="auto"/>
        <w:ind w:firstLine="720"/>
        <w:jc w:val="both"/>
        <w:rPr>
          <w:rFonts w:ascii="Arial" w:eastAsia="Times New Roman" w:hAnsi="Arial" w:cs="Arial"/>
          <w:kern w:val="0"/>
          <w:sz w:val="22"/>
          <w:szCs w:val="24"/>
          <w:lang w:bidi="ar-SA"/>
          <w14:ligatures w14:val="none"/>
        </w:rPr>
      </w:pPr>
      <w:r w:rsidRPr="00A3779C">
        <w:rPr>
          <w:rFonts w:ascii="Arial" w:eastAsia="Times New Roman" w:hAnsi="Arial" w:cs="Arial"/>
          <w:bCs/>
          <w:kern w:val="0"/>
          <w:sz w:val="22"/>
          <w:szCs w:val="24"/>
          <w:lang w:bidi="ar-SA"/>
          <w14:ligatures w14:val="none"/>
        </w:rPr>
        <w:t>RESOLVED FURTHER,</w:t>
      </w:r>
      <w:r w:rsidRPr="00A3779C">
        <w:rPr>
          <w:rFonts w:ascii="Arial" w:eastAsia="Times New Roman" w:hAnsi="Arial" w:cs="Arial"/>
          <w:kern w:val="0"/>
          <w:sz w:val="22"/>
          <w:szCs w:val="24"/>
          <w:lang w:bidi="ar-SA"/>
          <w14:ligatures w14:val="none"/>
        </w:rPr>
        <w:t xml:space="preserve"> that a copy of this Resolution be furnished to the Office of the Municipal Mayor, the Public Employment Service Office (PESO) </w:t>
      </w:r>
      <w:proofErr w:type="spellStart"/>
      <w:r w:rsidRPr="00A3779C">
        <w:rPr>
          <w:rFonts w:ascii="Arial" w:eastAsia="Times New Roman" w:hAnsi="Arial" w:cs="Arial"/>
          <w:kern w:val="0"/>
          <w:sz w:val="22"/>
          <w:szCs w:val="24"/>
          <w:lang w:bidi="ar-SA"/>
          <w14:ligatures w14:val="none"/>
        </w:rPr>
        <w:t>Tigbauan</w:t>
      </w:r>
      <w:proofErr w:type="spellEnd"/>
      <w:r w:rsidRPr="00A3779C">
        <w:rPr>
          <w:rFonts w:ascii="Arial" w:eastAsia="Times New Roman" w:hAnsi="Arial" w:cs="Arial"/>
          <w:kern w:val="0"/>
          <w:sz w:val="22"/>
          <w:szCs w:val="24"/>
          <w:lang w:bidi="ar-SA"/>
          <w14:ligatures w14:val="none"/>
        </w:rPr>
        <w:t xml:space="preserve"> and Mr. Ronell T. </w:t>
      </w:r>
      <w:proofErr w:type="spellStart"/>
      <w:r w:rsidRPr="00A3779C">
        <w:rPr>
          <w:rFonts w:ascii="Arial" w:eastAsia="Times New Roman" w:hAnsi="Arial" w:cs="Arial"/>
          <w:kern w:val="0"/>
          <w:sz w:val="22"/>
          <w:szCs w:val="24"/>
          <w:lang w:bidi="ar-SA"/>
          <w14:ligatures w14:val="none"/>
        </w:rPr>
        <w:t>Conadera</w:t>
      </w:r>
      <w:proofErr w:type="spellEnd"/>
      <w:r w:rsidRPr="00A3779C">
        <w:rPr>
          <w:rFonts w:ascii="Arial" w:eastAsia="Times New Roman" w:hAnsi="Arial" w:cs="Arial"/>
          <w:kern w:val="0"/>
          <w:sz w:val="22"/>
          <w:szCs w:val="24"/>
          <w:lang w:bidi="ar-SA"/>
          <w14:ligatures w14:val="none"/>
        </w:rPr>
        <w:t>, PESO Manager, for their record and reference.</w:t>
      </w:r>
    </w:p>
    <w:p w14:paraId="546FA569" w14:textId="7AF9C9C9" w:rsidR="00A3779C" w:rsidRPr="00A3779C" w:rsidRDefault="000D71AE" w:rsidP="00A3779C">
      <w:pPr>
        <w:spacing w:before="100" w:beforeAutospacing="1" w:after="100" w:afterAutospacing="1" w:line="240" w:lineRule="auto"/>
        <w:ind w:firstLine="720"/>
        <w:jc w:val="both"/>
        <w:rPr>
          <w:rFonts w:ascii="Arial" w:eastAsia="Times New Roman" w:hAnsi="Arial" w:cs="Arial"/>
          <w:bCs/>
          <w:kern w:val="0"/>
          <w:sz w:val="22"/>
          <w:szCs w:val="24"/>
          <w:lang w:bidi="ar-SA"/>
          <w14:ligatures w14:val="none"/>
        </w:rPr>
      </w:pPr>
      <w:r>
        <w:rPr>
          <w:noProof/>
          <w:lang w:val="en-PH" w:eastAsia="en-PH"/>
        </w:rPr>
        <w:drawing>
          <wp:anchor distT="0" distB="0" distL="114300" distR="114300" simplePos="0" relativeHeight="251664384" behindDoc="0" locked="0" layoutInCell="1" allowOverlap="1" wp14:anchorId="5B6923A9" wp14:editId="7D9CDDFD">
            <wp:simplePos x="0" y="0"/>
            <wp:positionH relativeFrom="margin">
              <wp:posOffset>3524250</wp:posOffset>
            </wp:positionH>
            <wp:positionV relativeFrom="margin">
              <wp:posOffset>1734185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A3779C" w:rsidRPr="00A3779C">
        <w:rPr>
          <w:rFonts w:ascii="Arial" w:eastAsia="Times New Roman" w:hAnsi="Arial" w:cs="Arial"/>
          <w:bCs/>
          <w:kern w:val="0"/>
          <w:sz w:val="22"/>
          <w:szCs w:val="24"/>
          <w:lang w:bidi="ar-SA"/>
          <w14:ligatures w14:val="none"/>
        </w:rPr>
        <w:t>APPROVED.</w:t>
      </w:r>
    </w:p>
    <w:p w14:paraId="70BF8368" w14:textId="107C0932" w:rsidR="00A3779C" w:rsidRPr="00AE78A6" w:rsidRDefault="000D71AE" w:rsidP="00A3779C">
      <w:pPr>
        <w:jc w:val="both"/>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71B1F7B3" wp14:editId="28EE9FF4">
            <wp:simplePos x="0" y="0"/>
            <wp:positionH relativeFrom="column">
              <wp:posOffset>1733550</wp:posOffset>
            </wp:positionH>
            <wp:positionV relativeFrom="paragraph">
              <wp:posOffset>198755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A3779C" w:rsidRPr="000424DF">
        <w:rPr>
          <w:rFonts w:ascii="Arial" w:hAnsi="Arial" w:cs="Arial"/>
          <w:b/>
          <w:color w:val="000000"/>
          <w:sz w:val="22"/>
        </w:rPr>
        <w:t xml:space="preserve">     </w:t>
      </w:r>
      <w:r w:rsidR="00A3779C" w:rsidRPr="00AE78A6">
        <w:rPr>
          <w:rFonts w:ascii="Arial" w:eastAsia="Times New Roman" w:hAnsi="Arial" w:cs="Arial"/>
          <w:b/>
          <w:bCs/>
          <w:color w:val="000000" w:themeColor="text1"/>
          <w:kern w:val="0"/>
          <w:sz w:val="23"/>
          <w:szCs w:val="23"/>
          <w:lang w:val="en-PH" w:eastAsia="en-PH" w:bidi="ar-SA"/>
          <w14:ligatures w14:val="none"/>
        </w:rPr>
        <w:tab/>
      </w:r>
      <w:r w:rsidR="00A3779C">
        <w:rPr>
          <w:rFonts w:ascii="Arial" w:eastAsia="Times New Roman" w:hAnsi="Arial" w:cs="Arial"/>
          <w:b/>
          <w:bCs/>
          <w:color w:val="000000" w:themeColor="text1"/>
          <w:kern w:val="0"/>
          <w:sz w:val="23"/>
          <w:szCs w:val="23"/>
          <w:lang w:val="en-PH" w:eastAsia="en-PH" w:bidi="ar-SA"/>
          <w14:ligatures w14:val="none"/>
        </w:rPr>
        <w:tab/>
      </w:r>
      <w:r w:rsidR="00A3779C">
        <w:rPr>
          <w:rFonts w:ascii="Arial" w:eastAsia="Times New Roman" w:hAnsi="Arial" w:cs="Arial"/>
          <w:b/>
          <w:bCs/>
          <w:color w:val="000000" w:themeColor="text1"/>
          <w:kern w:val="0"/>
          <w:sz w:val="23"/>
          <w:szCs w:val="23"/>
          <w:lang w:val="en-PH" w:eastAsia="en-PH" w:bidi="ar-SA"/>
          <w14:ligatures w14:val="none"/>
        </w:rPr>
        <w:tab/>
        <w:t xml:space="preserve">         </w:t>
      </w:r>
      <w:r w:rsidR="00A3779C" w:rsidRPr="00AE78A6">
        <w:rPr>
          <w:rFonts w:ascii="Arial" w:eastAsia="Times New Roman" w:hAnsi="Arial" w:cs="Arial"/>
          <w:b/>
          <w:bCs/>
          <w:i/>
          <w:iCs/>
          <w:color w:val="000000" w:themeColor="text1"/>
          <w:kern w:val="0"/>
          <w:sz w:val="23"/>
          <w:szCs w:val="23"/>
          <w:lang w:val="en-PH" w:eastAsia="en-PH" w:bidi="ar-SA"/>
          <w14:ligatures w14:val="none"/>
        </w:rPr>
        <w:t>CERTIFIED CORRECT:</w:t>
      </w:r>
    </w:p>
    <w:p w14:paraId="7E212D5B" w14:textId="52B7CE7F" w:rsidR="00A3779C" w:rsidRPr="00AE78A6" w:rsidRDefault="00A3779C" w:rsidP="00A3779C">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MARLENE TAYO-NAVA</w:t>
      </w:r>
    </w:p>
    <w:p w14:paraId="59D5F092" w14:textId="39A19673"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r>
      <w:r w:rsidRPr="00AE78A6">
        <w:rPr>
          <w:rFonts w:ascii="Arial" w:eastAsia="Times New Roman" w:hAnsi="Arial" w:cs="Arial"/>
          <w:b/>
          <w:bCs/>
          <w:color w:val="000000" w:themeColor="text1"/>
          <w:kern w:val="0"/>
          <w:sz w:val="23"/>
          <w:szCs w:val="23"/>
          <w:lang w:val="en-PH" w:eastAsia="en-PH" w:bidi="ar-SA"/>
          <w14:ligatures w14:val="none"/>
        </w:rPr>
        <w:tab/>
        <w:t xml:space="preserve">         </w:t>
      </w:r>
      <w:r w:rsidRPr="00AE78A6">
        <w:rPr>
          <w:rFonts w:ascii="Arial" w:eastAsia="Times New Roman" w:hAnsi="Arial" w:cs="Arial"/>
          <w:color w:val="000000" w:themeColor="text1"/>
          <w:kern w:val="0"/>
          <w:sz w:val="23"/>
          <w:szCs w:val="23"/>
          <w:lang w:val="en-PH" w:eastAsia="en-PH" w:bidi="ar-SA"/>
          <w14:ligatures w14:val="none"/>
        </w:rPr>
        <w:t>SB Secretary</w:t>
      </w:r>
    </w:p>
    <w:p w14:paraId="5CF95758" w14:textId="77777777" w:rsidR="00A3779C" w:rsidRPr="00AE78A6"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7F7AFC42" w14:textId="77777777" w:rsidR="00A3779C" w:rsidRPr="00AE78A6" w:rsidRDefault="00A3779C" w:rsidP="00A3779C">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AE78A6">
        <w:rPr>
          <w:rFonts w:ascii="Arial" w:eastAsia="Times New Roman" w:hAnsi="Arial" w:cs="Arial"/>
          <w:b/>
          <w:bCs/>
          <w:i/>
          <w:iCs/>
          <w:color w:val="000000" w:themeColor="text1"/>
          <w:kern w:val="0"/>
          <w:sz w:val="23"/>
          <w:szCs w:val="23"/>
          <w:lang w:val="en-PH" w:eastAsia="en-PH" w:bidi="ar-SA"/>
          <w14:ligatures w14:val="none"/>
        </w:rPr>
        <w:t>ATTESTED:</w:t>
      </w:r>
    </w:p>
    <w:p w14:paraId="2C2C6D68" w14:textId="69B69423" w:rsidR="00A3779C" w:rsidRPr="00AE78A6" w:rsidRDefault="00A3779C" w:rsidP="00A3779C">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3F6E0B51" w14:textId="72EEA2B0" w:rsidR="00A3779C" w:rsidRPr="00AE78A6" w:rsidRDefault="00A3779C" w:rsidP="00A3779C">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 xml:space="preserve"> </w:t>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sidRPr="00AE78A6">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7BB508C6"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r w:rsidRPr="00AE78A6">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w:t>
      </w:r>
      <w:r w:rsidRPr="00AE78A6">
        <w:rPr>
          <w:rFonts w:ascii="Arial" w:eastAsia="Times New Roman" w:hAnsi="Arial" w:cs="Arial"/>
          <w:color w:val="000000" w:themeColor="text1"/>
          <w:kern w:val="0"/>
          <w:sz w:val="23"/>
          <w:szCs w:val="23"/>
          <w:lang w:val="en-PH" w:eastAsia="en-PH" w:bidi="ar-SA"/>
          <w14:ligatures w14:val="none"/>
        </w:rPr>
        <w:t xml:space="preserve"> Presiding Officer</w:t>
      </w:r>
    </w:p>
    <w:p w14:paraId="6B1E98C6" w14:textId="0EC43ABE"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0FD7E615" w14:textId="0462D5D8"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8A27ABC" w14:textId="76553D7E"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C4B6699" w14:textId="3FDF778A"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3ABCF6E"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1416C40" w14:textId="17B3C9B5"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25E2C36B"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076FB67E" w14:textId="7852E5CA"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3B8B259" w14:textId="3B3E48F4"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F9EF179" w14:textId="5091D05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4FA2936F" w14:textId="1B9E279A"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2AFEF96B" w14:textId="1A2AE62B"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12B34D86" w14:textId="21C0FDB5"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03B1C462" w14:textId="73EC30C4"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55C787A4" w14:textId="7844F45C"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2AB8694" w14:textId="326965FD"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956BA19" w14:textId="5A8C9F0A"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2EE6A38E" w14:textId="33815423"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A0D6ADA" w14:textId="1198E1AC"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4F368965"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4AEECA72" w14:textId="47253EAF"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B824E22"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8565DE4" w14:textId="66D56F02"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5345D917"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7E3AF5A" w14:textId="24F5CD1F"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4885FCE"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7998FEF6"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4DC5570D" w14:textId="4B323FF1"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4AA3A03F"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06E7C97D" w14:textId="12A2E094"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24FBD55A"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C399680" w14:textId="5AA2DFD4"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C0A1E7C"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5180721F" w14:textId="2873ACE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6888C4C8"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1E011B86" w14:textId="77777777"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3F2E4539" w14:textId="685B14A8" w:rsidR="00A3779C" w:rsidRDefault="00A3779C" w:rsidP="00A3779C">
      <w:pPr>
        <w:spacing w:after="0" w:line="240" w:lineRule="auto"/>
        <w:rPr>
          <w:rFonts w:ascii="Arial" w:eastAsia="Times New Roman" w:hAnsi="Arial" w:cs="Arial"/>
          <w:color w:val="000000" w:themeColor="text1"/>
          <w:kern w:val="0"/>
          <w:sz w:val="23"/>
          <w:szCs w:val="23"/>
          <w:lang w:val="en-PH" w:eastAsia="en-PH" w:bidi="ar-SA"/>
          <w14:ligatures w14:val="none"/>
        </w:rPr>
      </w:pPr>
    </w:p>
    <w:p w14:paraId="493B1DD9" w14:textId="0B243439" w:rsidR="003D3655" w:rsidRDefault="00A3779C" w:rsidP="000D71AE">
      <w:pPr>
        <w:spacing w:after="0" w:line="240" w:lineRule="auto"/>
      </w:pPr>
      <w:r w:rsidRPr="00AE78A6">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626C15E" wp14:editId="36A02DC4">
            <wp:simplePos x="0" y="0"/>
            <wp:positionH relativeFrom="page">
              <wp:align>right</wp:align>
            </wp:positionH>
            <wp:positionV relativeFrom="paragraph">
              <wp:posOffset>248920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A3779C">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0A50161"/>
    <w:multiLevelType w:val="hybridMultilevel"/>
    <w:tmpl w:val="CD281A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2B643B"/>
    <w:multiLevelType w:val="hybridMultilevel"/>
    <w:tmpl w:val="CE1EDF9E"/>
    <w:lvl w:ilvl="0" w:tplc="3409000F">
      <w:start w:val="1"/>
      <w:numFmt w:val="decimal"/>
      <w:lvlText w:val="%1."/>
      <w:lvlJc w:val="left"/>
      <w:pPr>
        <w:ind w:left="721" w:hanging="360"/>
      </w:pPr>
    </w:lvl>
    <w:lvl w:ilvl="1" w:tplc="34090019">
      <w:start w:val="1"/>
      <w:numFmt w:val="lowerLetter"/>
      <w:lvlText w:val="%2."/>
      <w:lvlJc w:val="left"/>
      <w:pPr>
        <w:ind w:left="1441" w:hanging="360"/>
      </w:pPr>
    </w:lvl>
    <w:lvl w:ilvl="2" w:tplc="3409001B">
      <w:start w:val="1"/>
      <w:numFmt w:val="lowerRoman"/>
      <w:lvlText w:val="%3."/>
      <w:lvlJc w:val="right"/>
      <w:pPr>
        <w:ind w:left="2161" w:hanging="180"/>
      </w:pPr>
    </w:lvl>
    <w:lvl w:ilvl="3" w:tplc="3409000F">
      <w:start w:val="1"/>
      <w:numFmt w:val="decimal"/>
      <w:lvlText w:val="%4."/>
      <w:lvlJc w:val="left"/>
      <w:pPr>
        <w:ind w:left="2881" w:hanging="360"/>
      </w:pPr>
    </w:lvl>
    <w:lvl w:ilvl="4" w:tplc="34090019">
      <w:start w:val="1"/>
      <w:numFmt w:val="lowerLetter"/>
      <w:lvlText w:val="%5."/>
      <w:lvlJc w:val="left"/>
      <w:pPr>
        <w:ind w:left="3601" w:hanging="360"/>
      </w:pPr>
    </w:lvl>
    <w:lvl w:ilvl="5" w:tplc="3409001B">
      <w:start w:val="1"/>
      <w:numFmt w:val="lowerRoman"/>
      <w:lvlText w:val="%6."/>
      <w:lvlJc w:val="right"/>
      <w:pPr>
        <w:ind w:left="4321" w:hanging="180"/>
      </w:pPr>
    </w:lvl>
    <w:lvl w:ilvl="6" w:tplc="3409000F">
      <w:start w:val="1"/>
      <w:numFmt w:val="decimal"/>
      <w:lvlText w:val="%7."/>
      <w:lvlJc w:val="left"/>
      <w:pPr>
        <w:ind w:left="5041" w:hanging="360"/>
      </w:pPr>
    </w:lvl>
    <w:lvl w:ilvl="7" w:tplc="34090019">
      <w:start w:val="1"/>
      <w:numFmt w:val="lowerLetter"/>
      <w:lvlText w:val="%8."/>
      <w:lvlJc w:val="left"/>
      <w:pPr>
        <w:ind w:left="5761" w:hanging="360"/>
      </w:pPr>
    </w:lvl>
    <w:lvl w:ilvl="8" w:tplc="3409001B">
      <w:start w:val="1"/>
      <w:numFmt w:val="lowerRoman"/>
      <w:lvlText w:val="%9."/>
      <w:lvlJc w:val="right"/>
      <w:pPr>
        <w:ind w:left="6481" w:hanging="180"/>
      </w:pPr>
    </w:lvl>
  </w:abstractNum>
  <w:num w:numId="1" w16cid:durableId="1275751265">
    <w:abstractNumId w:val="0"/>
  </w:num>
  <w:num w:numId="2" w16cid:durableId="16933411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22207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79C"/>
    <w:rsid w:val="000920E5"/>
    <w:rsid w:val="000B6E15"/>
    <w:rsid w:val="000D71AE"/>
    <w:rsid w:val="003D3655"/>
    <w:rsid w:val="003E5D38"/>
    <w:rsid w:val="00585C53"/>
    <w:rsid w:val="008676FF"/>
    <w:rsid w:val="00A3779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18D92"/>
  <w15:chartTrackingRefBased/>
  <w15:docId w15:val="{E1825078-CFFF-4AAA-9DAA-D7A604A30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79C"/>
  </w:style>
  <w:style w:type="paragraph" w:styleId="Heading1">
    <w:name w:val="heading 1"/>
    <w:basedOn w:val="Normal"/>
    <w:next w:val="Normal"/>
    <w:link w:val="Heading1Char"/>
    <w:uiPriority w:val="9"/>
    <w:qFormat/>
    <w:rsid w:val="00A3779C"/>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3779C"/>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3779C"/>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377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377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377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77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77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77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779C"/>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3779C"/>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3779C"/>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377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377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377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77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77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779C"/>
    <w:rPr>
      <w:rFonts w:eastAsiaTheme="majorEastAsia" w:cstheme="majorBidi"/>
      <w:color w:val="272727" w:themeColor="text1" w:themeTint="D8"/>
    </w:rPr>
  </w:style>
  <w:style w:type="paragraph" w:styleId="Title">
    <w:name w:val="Title"/>
    <w:basedOn w:val="Normal"/>
    <w:next w:val="Normal"/>
    <w:link w:val="TitleChar"/>
    <w:uiPriority w:val="10"/>
    <w:qFormat/>
    <w:rsid w:val="00A3779C"/>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3779C"/>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3779C"/>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3779C"/>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3779C"/>
    <w:pPr>
      <w:spacing w:before="160"/>
      <w:jc w:val="center"/>
    </w:pPr>
    <w:rPr>
      <w:i/>
      <w:iCs/>
      <w:color w:val="404040" w:themeColor="text1" w:themeTint="BF"/>
    </w:rPr>
  </w:style>
  <w:style w:type="character" w:customStyle="1" w:styleId="QuoteChar">
    <w:name w:val="Quote Char"/>
    <w:basedOn w:val="DefaultParagraphFont"/>
    <w:link w:val="Quote"/>
    <w:uiPriority w:val="29"/>
    <w:rsid w:val="00A3779C"/>
    <w:rPr>
      <w:i/>
      <w:iCs/>
      <w:color w:val="404040" w:themeColor="text1" w:themeTint="BF"/>
    </w:rPr>
  </w:style>
  <w:style w:type="paragraph" w:styleId="ListParagraph">
    <w:name w:val="List Paragraph"/>
    <w:basedOn w:val="Normal"/>
    <w:link w:val="ListParagraphChar"/>
    <w:uiPriority w:val="34"/>
    <w:qFormat/>
    <w:rsid w:val="00A3779C"/>
    <w:pPr>
      <w:ind w:left="720"/>
      <w:contextualSpacing/>
    </w:pPr>
  </w:style>
  <w:style w:type="character" w:styleId="IntenseEmphasis">
    <w:name w:val="Intense Emphasis"/>
    <w:basedOn w:val="DefaultParagraphFont"/>
    <w:uiPriority w:val="21"/>
    <w:qFormat/>
    <w:rsid w:val="00A3779C"/>
    <w:rPr>
      <w:i/>
      <w:iCs/>
      <w:color w:val="2F5496" w:themeColor="accent1" w:themeShade="BF"/>
    </w:rPr>
  </w:style>
  <w:style w:type="paragraph" w:styleId="IntenseQuote">
    <w:name w:val="Intense Quote"/>
    <w:basedOn w:val="Normal"/>
    <w:next w:val="Normal"/>
    <w:link w:val="IntenseQuoteChar"/>
    <w:uiPriority w:val="30"/>
    <w:qFormat/>
    <w:rsid w:val="00A377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3779C"/>
    <w:rPr>
      <w:i/>
      <w:iCs/>
      <w:color w:val="2F5496" w:themeColor="accent1" w:themeShade="BF"/>
    </w:rPr>
  </w:style>
  <w:style w:type="character" w:styleId="IntenseReference">
    <w:name w:val="Intense Reference"/>
    <w:basedOn w:val="DefaultParagraphFont"/>
    <w:uiPriority w:val="32"/>
    <w:qFormat/>
    <w:rsid w:val="00A3779C"/>
    <w:rPr>
      <w:b/>
      <w:bCs/>
      <w:smallCaps/>
      <w:color w:val="2F5496" w:themeColor="accent1" w:themeShade="BF"/>
      <w:spacing w:val="5"/>
    </w:rPr>
  </w:style>
  <w:style w:type="character" w:customStyle="1" w:styleId="ListParagraphChar">
    <w:name w:val="List Paragraph Char"/>
    <w:link w:val="ListParagraph"/>
    <w:uiPriority w:val="34"/>
    <w:rsid w:val="00A3779C"/>
  </w:style>
  <w:style w:type="paragraph" w:styleId="NormalWeb">
    <w:name w:val="Normal (Web)"/>
    <w:basedOn w:val="Normal"/>
    <w:uiPriority w:val="99"/>
    <w:unhideWhenUsed/>
    <w:rsid w:val="00A3779C"/>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 w:type="paragraph" w:customStyle="1" w:styleId="Normal1">
    <w:name w:val="Normal1"/>
    <w:rsid w:val="00A3779C"/>
    <w:pPr>
      <w:spacing w:after="200" w:line="276" w:lineRule="auto"/>
    </w:pPr>
    <w:rPr>
      <w:rFonts w:ascii="Calibri" w:eastAsia="Calibri" w:hAnsi="Calibri" w:cs="Calibri"/>
      <w:color w:val="000000"/>
      <w:kern w:val="0"/>
      <w:sz w:val="22"/>
      <w:szCs w:val="22"/>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3494</Characters>
  <Application>Microsoft Office Word</Application>
  <DocSecurity>0</DocSecurity>
  <Lines>29</Lines>
  <Paragraphs>8</Paragraphs>
  <ScaleCrop>false</ScaleCrop>
  <Company/>
  <LinksUpToDate>false</LinksUpToDate>
  <CharactersWithSpaces>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2025-09-23T01:02:00Z</dcterms:created>
  <dcterms:modified xsi:type="dcterms:W3CDTF">2025-09-23T01:02:00Z</dcterms:modified>
</cp:coreProperties>
</file>