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09DC4B" w14:textId="77777777" w:rsidR="00CD48C6" w:rsidRPr="00AE78A6" w:rsidRDefault="00CD48C6" w:rsidP="00CD48C6">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r w:rsidRPr="00AE78A6">
        <w:rPr>
          <w:rFonts w:ascii="Tahoma" w:eastAsia="Times New Roman" w:hAnsi="Tahoma" w:cs="Tahoma"/>
          <w:noProof/>
          <w:color w:val="000000" w:themeColor="text1"/>
          <w:kern w:val="0"/>
          <w:sz w:val="23"/>
          <w:szCs w:val="23"/>
          <w:lang w:val="en-PH" w:eastAsia="en-PH" w:bidi="ar-SA"/>
          <w14:ligatures w14:val="none"/>
        </w:rPr>
        <w:drawing>
          <wp:anchor distT="0" distB="0" distL="114300" distR="114300" simplePos="0" relativeHeight="251659264" behindDoc="0" locked="0" layoutInCell="1" allowOverlap="1" wp14:anchorId="7514FA5A" wp14:editId="248E0463">
            <wp:simplePos x="0" y="0"/>
            <wp:positionH relativeFrom="column">
              <wp:posOffset>-904875</wp:posOffset>
            </wp:positionH>
            <wp:positionV relativeFrom="paragraph">
              <wp:posOffset>-809625</wp:posOffset>
            </wp:positionV>
            <wp:extent cx="7879228" cy="1390650"/>
            <wp:effectExtent l="0" t="0" r="7620" b="0"/>
            <wp:wrapNone/>
            <wp:docPr id="1416682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682700" name="Picture 1416682700"/>
                    <pic:cNvPicPr/>
                  </pic:nvPicPr>
                  <pic:blipFill>
                    <a:blip r:embed="rId5" cstate="print">
                      <a:extLst>
                        <a:ext uri="{28A0092B-C50C-407E-A947-70E740481C1C}">
                          <a14:useLocalDpi xmlns:a14="http://schemas.microsoft.com/office/drawing/2010/main" val="0"/>
                        </a:ext>
                      </a:extLst>
                    </a:blip>
                    <a:stretch>
                      <a:fillRect/>
                    </a:stretch>
                  </pic:blipFill>
                  <pic:spPr>
                    <a:xfrm>
                      <a:off x="0" y="0"/>
                      <a:ext cx="7879228" cy="1390650"/>
                    </a:xfrm>
                    <a:prstGeom prst="rect">
                      <a:avLst/>
                    </a:prstGeom>
                  </pic:spPr>
                </pic:pic>
              </a:graphicData>
            </a:graphic>
            <wp14:sizeRelH relativeFrom="page">
              <wp14:pctWidth>0</wp14:pctWidth>
            </wp14:sizeRelH>
            <wp14:sizeRelV relativeFrom="page">
              <wp14:pctHeight>0</wp14:pctHeight>
            </wp14:sizeRelV>
          </wp:anchor>
        </w:drawing>
      </w:r>
    </w:p>
    <w:p w14:paraId="3855275A" w14:textId="77777777" w:rsidR="00CD48C6" w:rsidRPr="00AE78A6" w:rsidRDefault="00CD48C6" w:rsidP="00CD48C6">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35D37625" w14:textId="77777777" w:rsidR="00CD48C6" w:rsidRPr="00AE78A6" w:rsidRDefault="00CD48C6" w:rsidP="00CD48C6">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0C684A1A" w14:textId="77777777" w:rsidR="00CD48C6" w:rsidRPr="00AE78A6" w:rsidRDefault="00CD48C6" w:rsidP="00CD48C6">
      <w:pPr>
        <w:spacing w:line="259" w:lineRule="auto"/>
        <w:ind w:left="720"/>
        <w:jc w:val="both"/>
        <w:rPr>
          <w:rFonts w:ascii="Arial" w:eastAsia="Calibri" w:hAnsi="Arial" w:cs="Arial"/>
          <w:b/>
          <w:i/>
          <w:kern w:val="0"/>
          <w:sz w:val="2"/>
          <w:szCs w:val="2"/>
          <w:lang w:eastAsia="en-PH" w:bidi="ar-SA"/>
          <w14:ligatures w14:val="none"/>
        </w:rPr>
      </w:pPr>
    </w:p>
    <w:p w14:paraId="17EF8710" w14:textId="77777777" w:rsidR="00CD48C6" w:rsidRPr="00AE78A6" w:rsidRDefault="00CD48C6" w:rsidP="00CD48C6">
      <w:pPr>
        <w:spacing w:after="0" w:line="240" w:lineRule="auto"/>
        <w:jc w:val="both"/>
        <w:rPr>
          <w:rFonts w:ascii="Arial" w:eastAsia="Times New Roman" w:hAnsi="Arial" w:cs="Arial"/>
          <w:kern w:val="0"/>
          <w:sz w:val="22"/>
          <w:szCs w:val="22"/>
          <w:lang w:bidi="ar-SA"/>
          <w14:ligatures w14:val="none"/>
        </w:rPr>
      </w:pPr>
      <w:r w:rsidRPr="00AE78A6">
        <w:rPr>
          <w:rFonts w:ascii="Arial" w:eastAsia="Times New Roman" w:hAnsi="Arial" w:cs="Arial"/>
          <w:kern w:val="0"/>
          <w:sz w:val="22"/>
          <w:szCs w:val="22"/>
          <w:lang w:bidi="ar-SA"/>
          <w14:ligatures w14:val="none"/>
        </w:rPr>
        <w:t>EXCERPT FROM THE MINUTES OF THE CY 2025 – 3</w:t>
      </w:r>
      <w:r>
        <w:rPr>
          <w:rFonts w:ascii="Arial" w:eastAsia="Times New Roman" w:hAnsi="Arial" w:cs="Arial"/>
          <w:kern w:val="0"/>
          <w:sz w:val="22"/>
          <w:szCs w:val="22"/>
          <w:lang w:bidi="ar-SA"/>
          <w14:ligatures w14:val="none"/>
        </w:rPr>
        <w:t>4TH</w:t>
      </w:r>
      <w:r w:rsidRPr="00AE78A6">
        <w:rPr>
          <w:rFonts w:ascii="Arial" w:eastAsia="Times New Roman" w:hAnsi="Arial" w:cs="Arial"/>
          <w:kern w:val="0"/>
          <w:sz w:val="22"/>
          <w:szCs w:val="22"/>
          <w:vertAlign w:val="superscript"/>
          <w:lang w:bidi="ar-SA"/>
          <w14:ligatures w14:val="none"/>
        </w:rPr>
        <w:t xml:space="preserve"> </w:t>
      </w:r>
      <w:r w:rsidRPr="00AE78A6">
        <w:rPr>
          <w:rFonts w:ascii="Arial" w:eastAsia="Times New Roman" w:hAnsi="Arial" w:cs="Arial"/>
          <w:kern w:val="0"/>
          <w:sz w:val="22"/>
          <w:szCs w:val="22"/>
          <w:lang w:bidi="ar-SA"/>
          <w14:ligatures w14:val="none"/>
        </w:rPr>
        <w:t>REGULAR</w:t>
      </w:r>
      <w:r w:rsidRPr="00AE78A6">
        <w:rPr>
          <w:rFonts w:ascii="Arial" w:eastAsia="Times New Roman" w:hAnsi="Arial" w:cs="Arial"/>
          <w:b/>
          <w:kern w:val="0"/>
          <w:sz w:val="22"/>
          <w:szCs w:val="22"/>
          <w:lang w:bidi="ar-SA"/>
          <w14:ligatures w14:val="none"/>
        </w:rPr>
        <w:t xml:space="preserve"> </w:t>
      </w:r>
      <w:r w:rsidRPr="00AE78A6">
        <w:rPr>
          <w:rFonts w:ascii="Arial" w:eastAsia="Times New Roman" w:hAnsi="Arial" w:cs="Arial"/>
          <w:kern w:val="0"/>
          <w:sz w:val="22"/>
          <w:szCs w:val="22"/>
          <w:lang w:bidi="ar-SA"/>
          <w14:ligatures w14:val="none"/>
        </w:rPr>
        <w:t xml:space="preserve">SESSION OF THE </w:t>
      </w:r>
      <w:proofErr w:type="gramStart"/>
      <w:r w:rsidRPr="00AE78A6">
        <w:rPr>
          <w:rFonts w:ascii="Arial" w:eastAsia="Times New Roman" w:hAnsi="Arial" w:cs="Arial"/>
          <w:kern w:val="0"/>
          <w:sz w:val="22"/>
          <w:szCs w:val="22"/>
          <w:lang w:bidi="ar-SA"/>
          <w14:ligatures w14:val="none"/>
        </w:rPr>
        <w:t>HONORABLE  SANGGUNIANG</w:t>
      </w:r>
      <w:proofErr w:type="gramEnd"/>
      <w:r w:rsidRPr="00AE78A6">
        <w:rPr>
          <w:rFonts w:ascii="Arial" w:eastAsia="Times New Roman" w:hAnsi="Arial" w:cs="Arial"/>
          <w:kern w:val="0"/>
          <w:sz w:val="22"/>
          <w:szCs w:val="22"/>
          <w:lang w:bidi="ar-SA"/>
          <w14:ligatures w14:val="none"/>
        </w:rPr>
        <w:t xml:space="preserve"> BAYAN TIGBAUAN, ILOILO HELD AT THE S.B. SESSION HALL, TIGBAUAN MUNICIPAL BUILDING ON AUGUST </w:t>
      </w:r>
      <w:r>
        <w:rPr>
          <w:rFonts w:ascii="Arial" w:eastAsia="Times New Roman" w:hAnsi="Arial" w:cs="Arial"/>
          <w:kern w:val="0"/>
          <w:sz w:val="22"/>
          <w:szCs w:val="22"/>
          <w:lang w:bidi="ar-SA"/>
          <w14:ligatures w14:val="none"/>
        </w:rPr>
        <w:t>20</w:t>
      </w:r>
      <w:r w:rsidRPr="00AE78A6">
        <w:rPr>
          <w:rFonts w:ascii="Arial" w:eastAsia="Times New Roman" w:hAnsi="Arial" w:cs="Arial"/>
          <w:kern w:val="0"/>
          <w:sz w:val="22"/>
          <w:szCs w:val="22"/>
          <w:lang w:bidi="ar-SA"/>
          <w14:ligatures w14:val="none"/>
        </w:rPr>
        <w:t xml:space="preserve">, 2025 </w:t>
      </w:r>
      <w:r w:rsidRPr="002F6AF3">
        <w:rPr>
          <w:rFonts w:ascii="Arial" w:eastAsia="Times New Roman" w:hAnsi="Arial" w:cs="Arial"/>
          <w:color w:val="000000" w:themeColor="text1"/>
          <w:kern w:val="0"/>
          <w:sz w:val="22"/>
          <w:szCs w:val="22"/>
          <w:lang w:bidi="ar-SA"/>
          <w14:ligatures w14:val="none"/>
        </w:rPr>
        <w:t xml:space="preserve">AT 10:10 </w:t>
      </w:r>
      <w:r w:rsidRPr="00AE78A6">
        <w:rPr>
          <w:rFonts w:ascii="Arial" w:eastAsia="Times New Roman" w:hAnsi="Arial" w:cs="Arial"/>
          <w:kern w:val="0"/>
          <w:sz w:val="22"/>
          <w:szCs w:val="22"/>
          <w:lang w:bidi="ar-SA"/>
          <w14:ligatures w14:val="none"/>
        </w:rPr>
        <w:t>IN THE MORNING</w:t>
      </w:r>
    </w:p>
    <w:p w14:paraId="5B1D2C74" w14:textId="77777777" w:rsidR="00CD48C6" w:rsidRPr="00AE78A6" w:rsidRDefault="00CD48C6" w:rsidP="00CD48C6">
      <w:pPr>
        <w:spacing w:line="259" w:lineRule="auto"/>
        <w:ind w:left="720"/>
        <w:jc w:val="both"/>
        <w:rPr>
          <w:rFonts w:ascii="Arial" w:eastAsia="Calibri" w:hAnsi="Arial" w:cs="Arial"/>
          <w:b/>
          <w:i/>
          <w:kern w:val="0"/>
          <w:sz w:val="2"/>
          <w:szCs w:val="2"/>
          <w:lang w:eastAsia="en-PH" w:bidi="ar-SA"/>
          <w14:ligatures w14:val="none"/>
        </w:rPr>
      </w:pPr>
    </w:p>
    <w:p w14:paraId="093F4E76" w14:textId="77777777" w:rsidR="00CD48C6" w:rsidRPr="00AE78A6" w:rsidRDefault="00CD48C6" w:rsidP="00CD48C6">
      <w:pPr>
        <w:ind w:left="720"/>
        <w:jc w:val="both"/>
        <w:rPr>
          <w:rFonts w:ascii="Arial" w:hAnsi="Arial" w:cs="Arial"/>
          <w:b/>
          <w:i/>
          <w:sz w:val="22"/>
          <w:szCs w:val="22"/>
        </w:rPr>
      </w:pPr>
      <w:r w:rsidRPr="00AE78A6">
        <w:rPr>
          <w:rFonts w:ascii="Arial" w:hAnsi="Arial" w:cs="Arial"/>
          <w:b/>
          <w:i/>
          <w:sz w:val="22"/>
          <w:szCs w:val="22"/>
        </w:rPr>
        <w:t>PRESENT:</w:t>
      </w:r>
    </w:p>
    <w:p w14:paraId="5CB1C30E" w14:textId="77777777" w:rsidR="00CD48C6" w:rsidRPr="00AE78A6" w:rsidRDefault="00CD48C6" w:rsidP="00CD48C6">
      <w:pPr>
        <w:spacing w:after="0" w:line="240" w:lineRule="auto"/>
        <w:ind w:firstLine="720"/>
        <w:rPr>
          <w:rFonts w:ascii="Arial" w:eastAsia="Times New Roman" w:hAnsi="Arial" w:cs="Arial"/>
          <w:kern w:val="0"/>
          <w:sz w:val="22"/>
          <w:szCs w:val="22"/>
          <w:lang w:bidi="ar-SA"/>
          <w14:ligatures w14:val="none"/>
        </w:rPr>
      </w:pPr>
      <w:r w:rsidRPr="00AE78A6">
        <w:rPr>
          <w:rFonts w:ascii="Arial" w:eastAsia="Times New Roman" w:hAnsi="Arial" w:cs="Arial"/>
          <w:kern w:val="0"/>
          <w:sz w:val="22"/>
          <w:szCs w:val="22"/>
          <w:lang w:bidi="ar-SA"/>
          <w14:ligatures w14:val="none"/>
        </w:rPr>
        <w:t xml:space="preserve">HON. LUGEN T. </w:t>
      </w:r>
      <w:proofErr w:type="gramStart"/>
      <w:r w:rsidRPr="00AE78A6">
        <w:rPr>
          <w:rFonts w:ascii="Arial" w:eastAsia="Times New Roman" w:hAnsi="Arial" w:cs="Arial"/>
          <w:kern w:val="0"/>
          <w:sz w:val="22"/>
          <w:szCs w:val="22"/>
          <w:lang w:bidi="ar-SA"/>
          <w14:ligatures w14:val="none"/>
        </w:rPr>
        <w:t xml:space="preserve">ORTILANO,   </w:t>
      </w:r>
      <w:proofErr w:type="gramEnd"/>
      <w:r w:rsidRPr="00AE78A6">
        <w:rPr>
          <w:rFonts w:ascii="Arial" w:eastAsia="Times New Roman" w:hAnsi="Arial" w:cs="Arial"/>
          <w:kern w:val="0"/>
          <w:sz w:val="22"/>
          <w:szCs w:val="22"/>
          <w:lang w:bidi="ar-SA"/>
          <w14:ligatures w14:val="none"/>
        </w:rPr>
        <w:t xml:space="preserve">                    -</w:t>
      </w:r>
      <w:r w:rsidRPr="00AE78A6">
        <w:rPr>
          <w:rFonts w:ascii="Arial" w:eastAsia="Times New Roman" w:hAnsi="Arial" w:cs="Arial"/>
          <w:kern w:val="0"/>
          <w:sz w:val="22"/>
          <w:szCs w:val="22"/>
          <w:lang w:bidi="ar-SA"/>
          <w14:ligatures w14:val="none"/>
        </w:rPr>
        <w:tab/>
        <w:t>Vice Mayor &amp; Presiding Officer</w:t>
      </w:r>
    </w:p>
    <w:p w14:paraId="2A94E726" w14:textId="77777777" w:rsidR="00CD48C6" w:rsidRPr="00AE78A6" w:rsidRDefault="00CD48C6" w:rsidP="00CD48C6">
      <w:pPr>
        <w:spacing w:after="0"/>
        <w:ind w:firstLine="720"/>
        <w:rPr>
          <w:rFonts w:ascii="Arial" w:hAnsi="Arial" w:cs="Arial"/>
          <w:sz w:val="22"/>
          <w:szCs w:val="22"/>
        </w:rPr>
      </w:pPr>
      <w:r w:rsidRPr="00AE78A6">
        <w:rPr>
          <w:rFonts w:ascii="Arial" w:hAnsi="Arial" w:cs="Arial"/>
          <w:sz w:val="22"/>
          <w:szCs w:val="22"/>
        </w:rPr>
        <w:t>HON. PINKY A. JARINA</w:t>
      </w:r>
      <w:r w:rsidRPr="00AE78A6">
        <w:rPr>
          <w:rFonts w:ascii="Arial" w:hAnsi="Arial" w:cs="Arial"/>
          <w:sz w:val="22"/>
          <w:szCs w:val="22"/>
        </w:rPr>
        <w:tab/>
      </w:r>
      <w:r w:rsidRPr="00AE78A6">
        <w:rPr>
          <w:rFonts w:ascii="Arial" w:hAnsi="Arial" w:cs="Arial"/>
          <w:sz w:val="22"/>
          <w:szCs w:val="22"/>
        </w:rPr>
        <w:tab/>
      </w:r>
      <w:r w:rsidRPr="00AE78A6">
        <w:rPr>
          <w:rFonts w:ascii="Arial" w:hAnsi="Arial" w:cs="Arial"/>
          <w:sz w:val="22"/>
          <w:szCs w:val="22"/>
        </w:rPr>
        <w:tab/>
      </w:r>
      <w:proofErr w:type="gramStart"/>
      <w:r w:rsidRPr="00AE78A6">
        <w:rPr>
          <w:rFonts w:ascii="Calibri" w:hAnsi="Calibri" w:cs="Arial"/>
          <w:i/>
          <w:sz w:val="22"/>
          <w:szCs w:val="22"/>
        </w:rPr>
        <w:t xml:space="preserve">-  </w:t>
      </w:r>
      <w:r w:rsidRPr="00AE78A6">
        <w:rPr>
          <w:rFonts w:ascii="Calibri" w:hAnsi="Calibri" w:cs="Arial"/>
          <w:i/>
          <w:sz w:val="22"/>
          <w:szCs w:val="22"/>
        </w:rPr>
        <w:tab/>
      </w:r>
      <w:proofErr w:type="gramEnd"/>
      <w:r w:rsidRPr="00AE78A6">
        <w:rPr>
          <w:rFonts w:ascii="Arial" w:hAnsi="Arial" w:cs="Arial"/>
          <w:sz w:val="22"/>
          <w:szCs w:val="22"/>
        </w:rPr>
        <w:t xml:space="preserve">SB Member </w:t>
      </w:r>
    </w:p>
    <w:p w14:paraId="2D746855" w14:textId="77777777" w:rsidR="00CD48C6" w:rsidRPr="00AE78A6" w:rsidRDefault="00CD48C6" w:rsidP="00CD48C6">
      <w:pPr>
        <w:spacing w:after="0"/>
        <w:ind w:firstLine="720"/>
        <w:rPr>
          <w:rFonts w:ascii="Arial" w:hAnsi="Arial" w:cs="Arial"/>
          <w:sz w:val="22"/>
          <w:szCs w:val="22"/>
        </w:rPr>
      </w:pPr>
      <w:r w:rsidRPr="00AE78A6">
        <w:rPr>
          <w:rFonts w:ascii="Arial" w:hAnsi="Arial" w:cs="Arial"/>
          <w:sz w:val="22"/>
          <w:szCs w:val="22"/>
        </w:rPr>
        <w:t>HON. GENE ROSE C. CANAYA</w:t>
      </w:r>
      <w:r w:rsidRPr="00AE78A6">
        <w:rPr>
          <w:rFonts w:ascii="Arial" w:hAnsi="Arial" w:cs="Arial"/>
          <w:sz w:val="22"/>
          <w:szCs w:val="22"/>
        </w:rPr>
        <w:tab/>
      </w:r>
      <w:r w:rsidRPr="00AE78A6">
        <w:rPr>
          <w:rFonts w:ascii="Arial" w:hAnsi="Arial" w:cs="Arial"/>
          <w:sz w:val="22"/>
          <w:szCs w:val="22"/>
        </w:rPr>
        <w:tab/>
        <w:t xml:space="preserve">- </w:t>
      </w:r>
      <w:r w:rsidRPr="00AE78A6">
        <w:rPr>
          <w:rFonts w:ascii="Arial" w:hAnsi="Arial" w:cs="Arial"/>
          <w:sz w:val="22"/>
          <w:szCs w:val="22"/>
        </w:rPr>
        <w:tab/>
        <w:t>SB Member</w:t>
      </w:r>
    </w:p>
    <w:p w14:paraId="65D36250" w14:textId="77777777" w:rsidR="00CD48C6" w:rsidRPr="00AE78A6" w:rsidRDefault="00CD48C6" w:rsidP="00CD48C6">
      <w:pPr>
        <w:spacing w:after="0"/>
        <w:ind w:firstLine="720"/>
        <w:rPr>
          <w:rFonts w:ascii="Arial" w:hAnsi="Arial" w:cs="Arial"/>
          <w:sz w:val="22"/>
          <w:szCs w:val="22"/>
        </w:rPr>
      </w:pPr>
      <w:r w:rsidRPr="00AE78A6">
        <w:rPr>
          <w:rFonts w:ascii="Arial" w:hAnsi="Arial" w:cs="Arial"/>
          <w:sz w:val="22"/>
          <w:szCs w:val="22"/>
        </w:rPr>
        <w:t>HON. ADRIAN S. CAMPOSAGRADO</w:t>
      </w:r>
      <w:r w:rsidRPr="00AE78A6">
        <w:rPr>
          <w:rFonts w:ascii="Calibri" w:hAnsi="Calibri" w:cs="Arial"/>
          <w:i/>
          <w:sz w:val="22"/>
          <w:szCs w:val="22"/>
        </w:rPr>
        <w:t xml:space="preserve">            -              </w:t>
      </w:r>
      <w:r w:rsidRPr="00AE78A6">
        <w:rPr>
          <w:rFonts w:ascii="Arial" w:hAnsi="Arial" w:cs="Arial"/>
          <w:sz w:val="22"/>
          <w:szCs w:val="22"/>
        </w:rPr>
        <w:t>SB Member</w:t>
      </w:r>
    </w:p>
    <w:p w14:paraId="796F844E" w14:textId="77777777" w:rsidR="00CD48C6" w:rsidRDefault="00CD48C6" w:rsidP="00CD48C6">
      <w:pPr>
        <w:spacing w:after="0"/>
        <w:ind w:firstLine="720"/>
        <w:rPr>
          <w:rFonts w:ascii="Arial" w:hAnsi="Arial" w:cs="Arial"/>
          <w:sz w:val="22"/>
          <w:szCs w:val="22"/>
        </w:rPr>
      </w:pPr>
      <w:r w:rsidRPr="00AE78A6">
        <w:rPr>
          <w:rFonts w:ascii="Arial" w:hAnsi="Arial" w:cs="Arial"/>
          <w:sz w:val="22"/>
          <w:szCs w:val="22"/>
        </w:rPr>
        <w:t>HON. JOEL L. SAYSON</w:t>
      </w:r>
      <w:r w:rsidRPr="00AE78A6">
        <w:rPr>
          <w:rFonts w:ascii="Arial" w:hAnsi="Arial" w:cs="Arial"/>
          <w:sz w:val="22"/>
          <w:szCs w:val="22"/>
        </w:rPr>
        <w:tab/>
      </w:r>
      <w:r w:rsidRPr="00AE78A6">
        <w:rPr>
          <w:rFonts w:ascii="Arial" w:hAnsi="Arial" w:cs="Arial"/>
          <w:sz w:val="22"/>
          <w:szCs w:val="22"/>
        </w:rPr>
        <w:tab/>
      </w:r>
      <w:r w:rsidRPr="00AE78A6">
        <w:rPr>
          <w:rFonts w:ascii="Arial" w:hAnsi="Arial" w:cs="Arial"/>
          <w:sz w:val="22"/>
          <w:szCs w:val="22"/>
        </w:rPr>
        <w:tab/>
      </w:r>
      <w:proofErr w:type="gramStart"/>
      <w:r w:rsidRPr="00AE78A6">
        <w:rPr>
          <w:rFonts w:ascii="Calibri" w:hAnsi="Calibri" w:cs="Arial"/>
          <w:i/>
          <w:sz w:val="22"/>
          <w:szCs w:val="22"/>
        </w:rPr>
        <w:t xml:space="preserve">-  </w:t>
      </w:r>
      <w:r w:rsidRPr="00AE78A6">
        <w:rPr>
          <w:rFonts w:ascii="Calibri" w:hAnsi="Calibri" w:cs="Arial"/>
          <w:i/>
          <w:sz w:val="22"/>
          <w:szCs w:val="22"/>
        </w:rPr>
        <w:tab/>
      </w:r>
      <w:proofErr w:type="gramEnd"/>
      <w:r w:rsidRPr="00AE78A6">
        <w:rPr>
          <w:rFonts w:ascii="Arial" w:hAnsi="Arial" w:cs="Arial"/>
          <w:sz w:val="22"/>
          <w:szCs w:val="22"/>
        </w:rPr>
        <w:t>SB Member</w:t>
      </w:r>
    </w:p>
    <w:p w14:paraId="46339E18" w14:textId="77777777" w:rsidR="00CD48C6" w:rsidRPr="00AE78A6" w:rsidRDefault="00CD48C6" w:rsidP="00CD48C6">
      <w:pPr>
        <w:spacing w:after="0"/>
        <w:ind w:firstLine="720"/>
        <w:rPr>
          <w:rFonts w:ascii="Arial" w:hAnsi="Arial" w:cs="Arial"/>
          <w:sz w:val="22"/>
          <w:szCs w:val="22"/>
        </w:rPr>
      </w:pPr>
      <w:r w:rsidRPr="00AE78A6">
        <w:rPr>
          <w:rFonts w:ascii="Arial" w:eastAsia="Times New Roman" w:hAnsi="Arial" w:cs="Arial"/>
          <w:kern w:val="0"/>
          <w:sz w:val="22"/>
          <w:szCs w:val="22"/>
          <w:lang w:bidi="ar-SA"/>
          <w14:ligatures w14:val="none"/>
        </w:rPr>
        <w:t>HON. MARLON R. TERUÑEZ</w:t>
      </w:r>
      <w:r w:rsidRPr="00AE78A6">
        <w:rPr>
          <w:rFonts w:ascii="Arial" w:eastAsia="Times New Roman" w:hAnsi="Arial" w:cs="Arial"/>
          <w:kern w:val="0"/>
          <w:sz w:val="22"/>
          <w:szCs w:val="22"/>
          <w:lang w:bidi="ar-SA"/>
          <w14:ligatures w14:val="none"/>
        </w:rPr>
        <w:tab/>
      </w:r>
      <w:r w:rsidRPr="00AE78A6">
        <w:rPr>
          <w:rFonts w:ascii="Arial" w:eastAsia="Times New Roman" w:hAnsi="Arial" w:cs="Arial"/>
          <w:kern w:val="0"/>
          <w:sz w:val="22"/>
          <w:szCs w:val="22"/>
          <w:lang w:bidi="ar-SA"/>
          <w14:ligatures w14:val="none"/>
        </w:rPr>
        <w:tab/>
      </w:r>
      <w:proofErr w:type="gramStart"/>
      <w:r w:rsidRPr="00AE78A6">
        <w:rPr>
          <w:rFonts w:ascii="Calibri" w:eastAsia="Times New Roman" w:hAnsi="Calibri" w:cs="Arial"/>
          <w:i/>
          <w:kern w:val="0"/>
          <w:sz w:val="22"/>
          <w:szCs w:val="22"/>
          <w:lang w:bidi="ar-SA"/>
          <w14:ligatures w14:val="none"/>
        </w:rPr>
        <w:t xml:space="preserve">-  </w:t>
      </w:r>
      <w:r w:rsidRPr="00AE78A6">
        <w:rPr>
          <w:rFonts w:ascii="Calibri" w:eastAsia="Times New Roman" w:hAnsi="Calibri" w:cs="Arial"/>
          <w:i/>
          <w:kern w:val="0"/>
          <w:sz w:val="22"/>
          <w:szCs w:val="22"/>
          <w:lang w:bidi="ar-SA"/>
          <w14:ligatures w14:val="none"/>
        </w:rPr>
        <w:tab/>
      </w:r>
      <w:proofErr w:type="gramEnd"/>
      <w:r w:rsidRPr="00AE78A6">
        <w:rPr>
          <w:rFonts w:ascii="Arial" w:eastAsia="Times New Roman" w:hAnsi="Arial" w:cs="Arial"/>
          <w:kern w:val="0"/>
          <w:sz w:val="22"/>
          <w:szCs w:val="22"/>
          <w:lang w:bidi="ar-SA"/>
          <w14:ligatures w14:val="none"/>
        </w:rPr>
        <w:t>SB Member</w:t>
      </w:r>
    </w:p>
    <w:p w14:paraId="4544DF00" w14:textId="77777777" w:rsidR="00CD48C6" w:rsidRPr="00AE78A6" w:rsidRDefault="00CD48C6" w:rsidP="00CD48C6">
      <w:pPr>
        <w:spacing w:after="0" w:line="240" w:lineRule="auto"/>
        <w:ind w:firstLine="720"/>
        <w:rPr>
          <w:rFonts w:ascii="Arial" w:eastAsia="Times New Roman" w:hAnsi="Arial" w:cs="Arial"/>
          <w:kern w:val="0"/>
          <w:sz w:val="22"/>
          <w:szCs w:val="22"/>
          <w:lang w:bidi="ar-SA"/>
          <w14:ligatures w14:val="none"/>
        </w:rPr>
      </w:pPr>
      <w:r w:rsidRPr="00AE78A6">
        <w:rPr>
          <w:rFonts w:ascii="Arial" w:eastAsia="Times New Roman" w:hAnsi="Arial" w:cs="Arial"/>
          <w:kern w:val="0"/>
          <w:sz w:val="22"/>
          <w:szCs w:val="22"/>
          <w:lang w:bidi="ar-SA"/>
          <w14:ligatures w14:val="none"/>
        </w:rPr>
        <w:t>HON. NORA ROSE T. TUBIANO</w:t>
      </w:r>
      <w:r w:rsidRPr="00AE78A6">
        <w:rPr>
          <w:rFonts w:ascii="Arial" w:eastAsia="Times New Roman" w:hAnsi="Arial" w:cs="Arial"/>
          <w:kern w:val="0"/>
          <w:sz w:val="22"/>
          <w:szCs w:val="22"/>
          <w:lang w:bidi="ar-SA"/>
          <w14:ligatures w14:val="none"/>
        </w:rPr>
        <w:tab/>
      </w:r>
      <w:r w:rsidRPr="00AE78A6">
        <w:rPr>
          <w:rFonts w:ascii="Arial" w:eastAsia="Times New Roman" w:hAnsi="Arial" w:cs="Arial"/>
          <w:kern w:val="0"/>
          <w:sz w:val="22"/>
          <w:szCs w:val="22"/>
          <w:lang w:bidi="ar-SA"/>
          <w14:ligatures w14:val="none"/>
        </w:rPr>
        <w:tab/>
      </w:r>
      <w:proofErr w:type="gramStart"/>
      <w:r w:rsidRPr="00AE78A6">
        <w:rPr>
          <w:rFonts w:ascii="Calibri" w:eastAsia="Times New Roman" w:hAnsi="Calibri" w:cs="Arial"/>
          <w:i/>
          <w:kern w:val="0"/>
          <w:sz w:val="22"/>
          <w:szCs w:val="22"/>
          <w:lang w:bidi="ar-SA"/>
          <w14:ligatures w14:val="none"/>
        </w:rPr>
        <w:t xml:space="preserve">-  </w:t>
      </w:r>
      <w:r w:rsidRPr="00AE78A6">
        <w:rPr>
          <w:rFonts w:ascii="Calibri" w:eastAsia="Times New Roman" w:hAnsi="Calibri" w:cs="Arial"/>
          <w:i/>
          <w:kern w:val="0"/>
          <w:sz w:val="22"/>
          <w:szCs w:val="22"/>
          <w:lang w:bidi="ar-SA"/>
          <w14:ligatures w14:val="none"/>
        </w:rPr>
        <w:tab/>
      </w:r>
      <w:proofErr w:type="gramEnd"/>
      <w:r w:rsidRPr="00AE78A6">
        <w:rPr>
          <w:rFonts w:ascii="Arial" w:eastAsia="Times New Roman" w:hAnsi="Arial" w:cs="Arial"/>
          <w:kern w:val="0"/>
          <w:sz w:val="22"/>
          <w:szCs w:val="22"/>
          <w:lang w:bidi="ar-SA"/>
          <w14:ligatures w14:val="none"/>
        </w:rPr>
        <w:t>SB Member</w:t>
      </w:r>
    </w:p>
    <w:p w14:paraId="7E2BEC7F" w14:textId="77777777" w:rsidR="00CD48C6" w:rsidRPr="00AE78A6" w:rsidRDefault="00CD48C6" w:rsidP="00CD48C6">
      <w:pPr>
        <w:spacing w:after="0" w:line="240" w:lineRule="auto"/>
        <w:ind w:firstLine="720"/>
        <w:rPr>
          <w:rFonts w:ascii="Arial" w:eastAsia="Times New Roman" w:hAnsi="Arial" w:cs="Arial"/>
          <w:kern w:val="0"/>
          <w:sz w:val="22"/>
          <w:szCs w:val="22"/>
          <w:lang w:bidi="ar-SA"/>
          <w14:ligatures w14:val="none"/>
        </w:rPr>
      </w:pPr>
      <w:r w:rsidRPr="00AE78A6">
        <w:rPr>
          <w:rFonts w:ascii="Arial" w:eastAsia="Times New Roman" w:hAnsi="Arial" w:cs="Arial"/>
          <w:kern w:val="0"/>
          <w:sz w:val="22"/>
          <w:szCs w:val="22"/>
          <w:lang w:bidi="ar-SA"/>
          <w14:ligatures w14:val="none"/>
        </w:rPr>
        <w:t xml:space="preserve">HON. REYNALDO E. TUMABOTABO </w:t>
      </w:r>
      <w:r w:rsidRPr="00AE78A6">
        <w:rPr>
          <w:rFonts w:ascii="Arial" w:eastAsia="Times New Roman" w:hAnsi="Arial" w:cs="Arial"/>
          <w:kern w:val="0"/>
          <w:sz w:val="22"/>
          <w:szCs w:val="22"/>
          <w:lang w:bidi="ar-SA"/>
          <w14:ligatures w14:val="none"/>
        </w:rPr>
        <w:tab/>
      </w:r>
      <w:r w:rsidRPr="00AE78A6">
        <w:rPr>
          <w:rFonts w:ascii="Calibri" w:eastAsia="Times New Roman" w:hAnsi="Calibri" w:cs="Arial"/>
          <w:i/>
          <w:kern w:val="0"/>
          <w:sz w:val="22"/>
          <w:szCs w:val="22"/>
          <w:lang w:bidi="ar-SA"/>
          <w14:ligatures w14:val="none"/>
        </w:rPr>
        <w:t>-</w:t>
      </w:r>
      <w:r w:rsidRPr="00AE78A6">
        <w:rPr>
          <w:rFonts w:ascii="Arial" w:eastAsia="Times New Roman" w:hAnsi="Arial" w:cs="Arial"/>
          <w:kern w:val="0"/>
          <w:sz w:val="22"/>
          <w:szCs w:val="22"/>
          <w:lang w:bidi="ar-SA"/>
          <w14:ligatures w14:val="none"/>
        </w:rPr>
        <w:t xml:space="preserve"> </w:t>
      </w:r>
      <w:r w:rsidRPr="00AE78A6">
        <w:rPr>
          <w:rFonts w:ascii="Arial" w:eastAsia="Times New Roman" w:hAnsi="Arial" w:cs="Arial"/>
          <w:kern w:val="0"/>
          <w:sz w:val="22"/>
          <w:szCs w:val="22"/>
          <w:lang w:bidi="ar-SA"/>
          <w14:ligatures w14:val="none"/>
        </w:rPr>
        <w:tab/>
        <w:t>SB Member</w:t>
      </w:r>
    </w:p>
    <w:p w14:paraId="761CBABF" w14:textId="77777777" w:rsidR="00CD48C6" w:rsidRPr="00AE78A6" w:rsidRDefault="00CD48C6" w:rsidP="00CD48C6">
      <w:pPr>
        <w:spacing w:after="0"/>
        <w:ind w:firstLine="720"/>
        <w:rPr>
          <w:rFonts w:ascii="Arial" w:hAnsi="Arial" w:cs="Arial"/>
          <w:i/>
          <w:color w:val="000000"/>
          <w:sz w:val="22"/>
          <w:szCs w:val="22"/>
        </w:rPr>
      </w:pPr>
      <w:r w:rsidRPr="00AE78A6">
        <w:rPr>
          <w:rFonts w:ascii="Arial" w:hAnsi="Arial" w:cs="Arial"/>
          <w:color w:val="000000"/>
          <w:sz w:val="22"/>
          <w:szCs w:val="22"/>
        </w:rPr>
        <w:t>HON. NORBERTO T. TURALBA</w:t>
      </w:r>
      <w:r w:rsidRPr="00AE78A6">
        <w:rPr>
          <w:rFonts w:ascii="Arial" w:hAnsi="Arial" w:cs="Arial"/>
          <w:color w:val="000000"/>
          <w:sz w:val="22"/>
          <w:szCs w:val="22"/>
        </w:rPr>
        <w:tab/>
      </w:r>
      <w:r w:rsidRPr="00AE78A6">
        <w:rPr>
          <w:rFonts w:ascii="Arial" w:hAnsi="Arial" w:cs="Arial"/>
          <w:color w:val="000000"/>
          <w:sz w:val="22"/>
          <w:szCs w:val="22"/>
        </w:rPr>
        <w:tab/>
      </w:r>
      <w:proofErr w:type="gramStart"/>
      <w:r w:rsidRPr="00AE78A6">
        <w:rPr>
          <w:rFonts w:ascii="Calibri" w:hAnsi="Calibri" w:cs="Arial"/>
          <w:i/>
          <w:sz w:val="22"/>
          <w:szCs w:val="22"/>
        </w:rPr>
        <w:t xml:space="preserve">-  </w:t>
      </w:r>
      <w:r w:rsidRPr="00AE78A6">
        <w:rPr>
          <w:rFonts w:ascii="Calibri" w:hAnsi="Calibri" w:cs="Arial"/>
          <w:i/>
          <w:sz w:val="22"/>
          <w:szCs w:val="22"/>
        </w:rPr>
        <w:tab/>
      </w:r>
      <w:proofErr w:type="gramEnd"/>
      <w:r w:rsidRPr="00AE78A6">
        <w:rPr>
          <w:rFonts w:ascii="Arial" w:hAnsi="Arial" w:cs="Arial"/>
          <w:sz w:val="22"/>
          <w:szCs w:val="22"/>
        </w:rPr>
        <w:t>SB Member</w:t>
      </w:r>
    </w:p>
    <w:p w14:paraId="47351FE8" w14:textId="77777777" w:rsidR="00CD48C6" w:rsidRPr="00AE78A6" w:rsidRDefault="00CD48C6" w:rsidP="00CD48C6">
      <w:pPr>
        <w:spacing w:after="0"/>
        <w:ind w:firstLine="720"/>
        <w:rPr>
          <w:rFonts w:ascii="Arial" w:hAnsi="Arial" w:cs="Arial"/>
          <w:sz w:val="22"/>
          <w:szCs w:val="22"/>
        </w:rPr>
      </w:pPr>
      <w:r w:rsidRPr="00AE78A6">
        <w:rPr>
          <w:rFonts w:ascii="Arial" w:hAnsi="Arial" w:cs="Arial"/>
          <w:sz w:val="22"/>
          <w:szCs w:val="22"/>
        </w:rPr>
        <w:t>HON. LORNA T. DOMINGO</w:t>
      </w:r>
      <w:r w:rsidRPr="00AE78A6">
        <w:rPr>
          <w:rFonts w:ascii="Arial" w:hAnsi="Arial" w:cs="Arial"/>
          <w:sz w:val="22"/>
          <w:szCs w:val="22"/>
        </w:rPr>
        <w:tab/>
      </w:r>
      <w:r w:rsidRPr="00AE78A6">
        <w:rPr>
          <w:rFonts w:ascii="Arial" w:hAnsi="Arial" w:cs="Arial"/>
          <w:sz w:val="22"/>
          <w:szCs w:val="22"/>
        </w:rPr>
        <w:tab/>
      </w:r>
      <w:r w:rsidRPr="00AE78A6">
        <w:rPr>
          <w:rFonts w:ascii="Arial" w:hAnsi="Arial" w:cs="Arial"/>
          <w:sz w:val="22"/>
          <w:szCs w:val="22"/>
        </w:rPr>
        <w:tab/>
        <w:t>-           Liga President</w:t>
      </w:r>
    </w:p>
    <w:p w14:paraId="5C15DE1F" w14:textId="77777777" w:rsidR="00CD48C6" w:rsidRPr="00AE78A6" w:rsidRDefault="00CD48C6" w:rsidP="00CD48C6">
      <w:pPr>
        <w:spacing w:after="0"/>
        <w:ind w:firstLine="720"/>
        <w:jc w:val="both"/>
        <w:rPr>
          <w:rFonts w:ascii="Arial" w:hAnsi="Arial" w:cs="Arial"/>
          <w:color w:val="000000"/>
          <w:sz w:val="22"/>
          <w:szCs w:val="22"/>
        </w:rPr>
      </w:pPr>
      <w:r w:rsidRPr="00AE78A6">
        <w:rPr>
          <w:rFonts w:ascii="Arial" w:hAnsi="Arial" w:cs="Arial"/>
          <w:color w:val="000000"/>
          <w:sz w:val="22"/>
          <w:szCs w:val="22"/>
        </w:rPr>
        <w:t>HON. FLORENCE JOY V. CABALONGA</w:t>
      </w:r>
      <w:r w:rsidRPr="00AE78A6">
        <w:rPr>
          <w:rFonts w:ascii="Arial" w:hAnsi="Arial" w:cs="Arial"/>
          <w:color w:val="000000"/>
          <w:sz w:val="22"/>
          <w:szCs w:val="22"/>
        </w:rPr>
        <w:tab/>
        <w:t>-           SKMF President</w:t>
      </w:r>
    </w:p>
    <w:p w14:paraId="4DF7391B" w14:textId="77777777" w:rsidR="00CD48C6" w:rsidRPr="00AE78A6" w:rsidRDefault="00CD48C6" w:rsidP="00CD48C6">
      <w:pPr>
        <w:spacing w:after="0"/>
        <w:ind w:left="1080"/>
        <w:jc w:val="both"/>
        <w:rPr>
          <w:rFonts w:ascii="Calibri" w:hAnsi="Calibri" w:cs="Arial"/>
          <w:i/>
          <w:color w:val="FF0000"/>
          <w:sz w:val="10"/>
          <w:szCs w:val="22"/>
        </w:rPr>
      </w:pPr>
    </w:p>
    <w:p w14:paraId="2056A597" w14:textId="77777777" w:rsidR="00CD48C6" w:rsidRPr="00AE78A6" w:rsidRDefault="00CD48C6" w:rsidP="00CD48C6">
      <w:pPr>
        <w:tabs>
          <w:tab w:val="left" w:pos="5760"/>
        </w:tabs>
        <w:spacing w:after="0" w:line="240" w:lineRule="auto"/>
        <w:ind w:left="360"/>
        <w:rPr>
          <w:rFonts w:ascii="Arial" w:eastAsia="Times New Roman" w:hAnsi="Arial" w:cs="Arial"/>
          <w:b/>
          <w:i/>
          <w:kern w:val="0"/>
          <w:sz w:val="22"/>
          <w:szCs w:val="22"/>
          <w:lang w:bidi="ar-SA"/>
          <w14:ligatures w14:val="none"/>
        </w:rPr>
      </w:pPr>
      <w:r w:rsidRPr="00AE78A6">
        <w:rPr>
          <w:rFonts w:ascii="Arial" w:eastAsia="Times New Roman" w:hAnsi="Arial" w:cs="Arial"/>
          <w:b/>
          <w:i/>
          <w:kern w:val="0"/>
          <w:sz w:val="22"/>
          <w:szCs w:val="22"/>
          <w:lang w:bidi="ar-SA"/>
          <w14:ligatures w14:val="none"/>
        </w:rPr>
        <w:t xml:space="preserve">     ABSENT: NONE</w:t>
      </w:r>
    </w:p>
    <w:p w14:paraId="371B5119" w14:textId="77777777" w:rsidR="00CD48C6" w:rsidRPr="00AE78A6" w:rsidRDefault="00CD48C6" w:rsidP="00CD48C6">
      <w:pPr>
        <w:tabs>
          <w:tab w:val="left" w:pos="5760"/>
        </w:tabs>
        <w:spacing w:after="0" w:line="240" w:lineRule="auto"/>
        <w:rPr>
          <w:rFonts w:ascii="Arial" w:eastAsia="Times New Roman" w:hAnsi="Arial" w:cs="Arial"/>
          <w:bCs/>
          <w:iCs/>
          <w:kern w:val="0"/>
          <w:sz w:val="22"/>
          <w:szCs w:val="22"/>
          <w:lang w:eastAsia="en-PH" w:bidi="ar-SA"/>
          <w14:ligatures w14:val="none"/>
        </w:rPr>
      </w:pPr>
      <w:r w:rsidRPr="00AE78A6">
        <w:rPr>
          <w:rFonts w:ascii="Arial" w:eastAsia="Times New Roman" w:hAnsi="Arial" w:cs="Arial"/>
          <w:bCs/>
          <w:iCs/>
          <w:kern w:val="0"/>
          <w:sz w:val="22"/>
          <w:szCs w:val="22"/>
          <w:lang w:eastAsia="en-PH" w:bidi="ar-SA"/>
          <w14:ligatures w14:val="none"/>
        </w:rPr>
        <w:t xml:space="preserve">- - - - - - - - - - - - - - - - - - - - - - - - - - - - - - - - - - - - - - - - - - - - - - - - - - - - - - - - - - - - - - - - - - - - - - </w:t>
      </w:r>
    </w:p>
    <w:p w14:paraId="2E02EB3F" w14:textId="6932D746" w:rsidR="00CD48C6" w:rsidRPr="00E01EAB" w:rsidRDefault="00CD48C6" w:rsidP="00CD48C6">
      <w:pPr>
        <w:jc w:val="center"/>
        <w:rPr>
          <w:rFonts w:ascii="Arial" w:hAnsi="Arial" w:cs="Arial"/>
          <w:b/>
          <w:sz w:val="22"/>
          <w:szCs w:val="22"/>
        </w:rPr>
      </w:pPr>
      <w:r w:rsidRPr="00E01EAB">
        <w:rPr>
          <w:rFonts w:ascii="Arial" w:hAnsi="Arial" w:cs="Arial"/>
          <w:b/>
          <w:sz w:val="22"/>
          <w:szCs w:val="22"/>
        </w:rPr>
        <w:t>Resolution No. 2025-134</w:t>
      </w:r>
    </w:p>
    <w:p w14:paraId="22B68FE4" w14:textId="77777777" w:rsidR="00CD48C6" w:rsidRPr="00E01EAB" w:rsidRDefault="00CD48C6" w:rsidP="00CD48C6">
      <w:pPr>
        <w:pStyle w:val="NoSpacing"/>
        <w:jc w:val="both"/>
        <w:rPr>
          <w:rFonts w:ascii="Arial" w:hAnsi="Arial" w:cs="Arial"/>
          <w:b/>
          <w:bCs/>
          <w:sz w:val="22"/>
          <w:szCs w:val="22"/>
        </w:rPr>
      </w:pPr>
    </w:p>
    <w:p w14:paraId="50BAED2D" w14:textId="77777777" w:rsidR="00CD48C6" w:rsidRPr="00E01EAB" w:rsidRDefault="00CD48C6" w:rsidP="00CD48C6">
      <w:pPr>
        <w:pStyle w:val="NoSpacing"/>
        <w:jc w:val="both"/>
        <w:rPr>
          <w:rFonts w:ascii="Arial" w:hAnsi="Arial" w:cs="Arial"/>
          <w:b/>
          <w:bCs/>
          <w:sz w:val="22"/>
          <w:szCs w:val="22"/>
        </w:rPr>
      </w:pPr>
      <w:r w:rsidRPr="00E01EAB">
        <w:rPr>
          <w:rFonts w:ascii="Arial" w:hAnsi="Arial" w:cs="Arial"/>
          <w:b/>
          <w:bCs/>
          <w:sz w:val="22"/>
          <w:szCs w:val="22"/>
        </w:rPr>
        <w:t>A RESOLUTION AUTHORIZING THE MUNICIPAL MAYOR, ATTY. VIRGILIO T. TERUEL, TO ENTER INTO A MEMORANDUM OF AGREEMENT, FOR AND IN BEHALF OF THE MUNICIPALITY OF TIGBAUAN, WITH INSULAR LIFE ASSURANCE COMPANY, LTD. (</w:t>
      </w:r>
      <w:proofErr w:type="spellStart"/>
      <w:r w:rsidRPr="00E01EAB">
        <w:rPr>
          <w:rFonts w:ascii="Arial" w:hAnsi="Arial" w:cs="Arial"/>
          <w:b/>
          <w:bCs/>
          <w:sz w:val="22"/>
          <w:szCs w:val="22"/>
        </w:rPr>
        <w:t>InLife</w:t>
      </w:r>
      <w:proofErr w:type="spellEnd"/>
      <w:r w:rsidRPr="00E01EAB">
        <w:rPr>
          <w:rFonts w:ascii="Arial" w:hAnsi="Arial" w:cs="Arial"/>
          <w:b/>
          <w:bCs/>
          <w:sz w:val="22"/>
          <w:szCs w:val="22"/>
        </w:rPr>
        <w:t>), FOR GROUP TERM LIFE INSURANCE AND GROUP HOSPITALIZATION PLAN FOR LGU TIGBAUAN EMPLOYEES.</w:t>
      </w:r>
    </w:p>
    <w:p w14:paraId="701B8BCA" w14:textId="77777777" w:rsidR="00CD48C6" w:rsidRPr="00E01EAB" w:rsidRDefault="00CD48C6" w:rsidP="00CD48C6">
      <w:pPr>
        <w:pStyle w:val="NoSpacing"/>
        <w:jc w:val="both"/>
        <w:rPr>
          <w:rFonts w:ascii="Arial" w:hAnsi="Arial" w:cs="Arial"/>
          <w:b/>
          <w:bCs/>
          <w:sz w:val="22"/>
          <w:szCs w:val="22"/>
        </w:rPr>
      </w:pPr>
    </w:p>
    <w:p w14:paraId="2E29BEE6" w14:textId="77777777" w:rsidR="00CD48C6" w:rsidRPr="00E01EAB" w:rsidRDefault="00CD48C6" w:rsidP="00CD48C6">
      <w:pPr>
        <w:pStyle w:val="NoSpacing"/>
        <w:ind w:firstLine="630"/>
        <w:jc w:val="both"/>
        <w:rPr>
          <w:rFonts w:ascii="Arial" w:hAnsi="Arial" w:cs="Arial"/>
          <w:sz w:val="22"/>
          <w:szCs w:val="22"/>
        </w:rPr>
      </w:pPr>
    </w:p>
    <w:p w14:paraId="128D5872" w14:textId="77777777" w:rsidR="00CD48C6" w:rsidRPr="00E01EAB" w:rsidRDefault="00CD48C6" w:rsidP="00CD48C6">
      <w:pPr>
        <w:pStyle w:val="NoSpacing"/>
        <w:ind w:firstLine="720"/>
        <w:jc w:val="both"/>
        <w:rPr>
          <w:rFonts w:ascii="Arial" w:hAnsi="Arial" w:cs="Arial"/>
          <w:i/>
          <w:iCs/>
          <w:sz w:val="22"/>
          <w:szCs w:val="22"/>
        </w:rPr>
      </w:pPr>
      <w:r w:rsidRPr="00E01EAB">
        <w:rPr>
          <w:rFonts w:ascii="Arial" w:hAnsi="Arial" w:cs="Arial"/>
          <w:b/>
          <w:bCs/>
          <w:sz w:val="22"/>
          <w:szCs w:val="22"/>
        </w:rPr>
        <w:t>WHEREAS</w:t>
      </w:r>
      <w:r w:rsidRPr="00E01EAB">
        <w:rPr>
          <w:rFonts w:ascii="Arial" w:hAnsi="Arial" w:cs="Arial"/>
          <w:sz w:val="22"/>
          <w:szCs w:val="22"/>
        </w:rPr>
        <w:t xml:space="preserve">, in a letter dated August 18, 2025, the Hon. Mayor, Atty. Virgilio T. Teruel, requested this August Body for the urgent passing of a </w:t>
      </w:r>
      <w:r w:rsidRPr="00E01EAB">
        <w:rPr>
          <w:rFonts w:ascii="Arial" w:hAnsi="Arial" w:cs="Arial"/>
          <w:i/>
          <w:iCs/>
          <w:sz w:val="22"/>
          <w:szCs w:val="22"/>
        </w:rPr>
        <w:t xml:space="preserve">“Resolution Authorizing the Municipal Mayor, Atty. Virgilio T. Teruel, to Enter </w:t>
      </w:r>
      <w:proofErr w:type="gramStart"/>
      <w:r w:rsidRPr="00E01EAB">
        <w:rPr>
          <w:rFonts w:ascii="Arial" w:hAnsi="Arial" w:cs="Arial"/>
          <w:i/>
          <w:iCs/>
          <w:sz w:val="22"/>
          <w:szCs w:val="22"/>
        </w:rPr>
        <w:t>Into</w:t>
      </w:r>
      <w:proofErr w:type="gramEnd"/>
      <w:r w:rsidRPr="00E01EAB">
        <w:rPr>
          <w:rFonts w:ascii="Arial" w:hAnsi="Arial" w:cs="Arial"/>
          <w:i/>
          <w:iCs/>
          <w:sz w:val="22"/>
          <w:szCs w:val="22"/>
        </w:rPr>
        <w:t xml:space="preserve"> </w:t>
      </w:r>
      <w:proofErr w:type="gramStart"/>
      <w:r w:rsidRPr="00E01EAB">
        <w:rPr>
          <w:rFonts w:ascii="Arial" w:hAnsi="Arial" w:cs="Arial"/>
          <w:i/>
          <w:iCs/>
          <w:sz w:val="22"/>
          <w:szCs w:val="22"/>
        </w:rPr>
        <w:t>A</w:t>
      </w:r>
      <w:proofErr w:type="gramEnd"/>
      <w:r w:rsidRPr="00E01EAB">
        <w:rPr>
          <w:rFonts w:ascii="Arial" w:hAnsi="Arial" w:cs="Arial"/>
          <w:i/>
          <w:iCs/>
          <w:sz w:val="22"/>
          <w:szCs w:val="22"/>
        </w:rPr>
        <w:t xml:space="preserve"> Memorandum of Agreement, for and in Behalf of the Municipality of </w:t>
      </w:r>
      <w:proofErr w:type="spellStart"/>
      <w:r w:rsidRPr="00E01EAB">
        <w:rPr>
          <w:rFonts w:ascii="Arial" w:hAnsi="Arial" w:cs="Arial"/>
          <w:i/>
          <w:iCs/>
          <w:sz w:val="22"/>
          <w:szCs w:val="22"/>
        </w:rPr>
        <w:t>Tigbauan</w:t>
      </w:r>
      <w:proofErr w:type="spellEnd"/>
      <w:r w:rsidRPr="00E01EAB">
        <w:rPr>
          <w:rFonts w:ascii="Arial" w:hAnsi="Arial" w:cs="Arial"/>
          <w:i/>
          <w:iCs/>
          <w:sz w:val="22"/>
          <w:szCs w:val="22"/>
        </w:rPr>
        <w:t>, With Insular Life Assurance Company, Ltd. (</w:t>
      </w:r>
      <w:proofErr w:type="spellStart"/>
      <w:r w:rsidRPr="00E01EAB">
        <w:rPr>
          <w:rFonts w:ascii="Arial" w:hAnsi="Arial" w:cs="Arial"/>
          <w:i/>
          <w:iCs/>
          <w:sz w:val="22"/>
          <w:szCs w:val="22"/>
        </w:rPr>
        <w:t>Inlife</w:t>
      </w:r>
      <w:proofErr w:type="spellEnd"/>
      <w:r w:rsidRPr="00E01EAB">
        <w:rPr>
          <w:rFonts w:ascii="Arial" w:hAnsi="Arial" w:cs="Arial"/>
          <w:i/>
          <w:iCs/>
          <w:sz w:val="22"/>
          <w:szCs w:val="22"/>
        </w:rPr>
        <w:t xml:space="preserve">), for Group Term Life Insurance and Group Hospitalization Plan for LGU </w:t>
      </w:r>
      <w:proofErr w:type="spellStart"/>
      <w:r w:rsidRPr="00E01EAB">
        <w:rPr>
          <w:rFonts w:ascii="Arial" w:hAnsi="Arial" w:cs="Arial"/>
          <w:i/>
          <w:iCs/>
          <w:sz w:val="22"/>
          <w:szCs w:val="22"/>
        </w:rPr>
        <w:t>Tigbauan</w:t>
      </w:r>
      <w:proofErr w:type="spellEnd"/>
      <w:r w:rsidRPr="00E01EAB">
        <w:rPr>
          <w:rFonts w:ascii="Arial" w:hAnsi="Arial" w:cs="Arial"/>
          <w:i/>
          <w:iCs/>
          <w:sz w:val="22"/>
          <w:szCs w:val="22"/>
        </w:rPr>
        <w:t xml:space="preserve"> Employees;”</w:t>
      </w:r>
    </w:p>
    <w:p w14:paraId="5386CD8D" w14:textId="77777777" w:rsidR="00CD48C6" w:rsidRPr="00E01EAB" w:rsidRDefault="00CD48C6" w:rsidP="00CD48C6">
      <w:pPr>
        <w:pStyle w:val="NoSpacing"/>
        <w:ind w:firstLine="720"/>
        <w:jc w:val="both"/>
        <w:rPr>
          <w:rFonts w:ascii="Arial" w:hAnsi="Arial" w:cs="Arial"/>
          <w:i/>
          <w:iCs/>
          <w:sz w:val="22"/>
          <w:szCs w:val="22"/>
        </w:rPr>
      </w:pPr>
    </w:p>
    <w:p w14:paraId="758886A4" w14:textId="77777777" w:rsidR="00CD48C6" w:rsidRPr="00E01EAB" w:rsidRDefault="00CD48C6" w:rsidP="00CD48C6">
      <w:pPr>
        <w:jc w:val="both"/>
        <w:rPr>
          <w:rFonts w:ascii="Arial" w:hAnsi="Arial" w:cs="Arial"/>
          <w:sz w:val="22"/>
          <w:szCs w:val="22"/>
        </w:rPr>
      </w:pPr>
      <w:r w:rsidRPr="00E01EAB">
        <w:rPr>
          <w:rFonts w:ascii="Arial" w:hAnsi="Arial" w:cs="Arial"/>
          <w:sz w:val="22"/>
          <w:szCs w:val="22"/>
        </w:rPr>
        <w:tab/>
      </w:r>
      <w:r w:rsidRPr="00E01EAB">
        <w:rPr>
          <w:rFonts w:ascii="Arial" w:hAnsi="Arial" w:cs="Arial"/>
          <w:b/>
          <w:bCs/>
          <w:sz w:val="22"/>
          <w:szCs w:val="22"/>
        </w:rPr>
        <w:t>WHEREAS,</w:t>
      </w:r>
      <w:r w:rsidRPr="00E01EAB">
        <w:rPr>
          <w:rFonts w:ascii="Arial" w:hAnsi="Arial" w:cs="Arial"/>
          <w:sz w:val="22"/>
          <w:szCs w:val="22"/>
        </w:rPr>
        <w:t xml:space="preserve"> said </w:t>
      </w:r>
      <w:r w:rsidRPr="00E01EAB">
        <w:rPr>
          <w:rFonts w:ascii="Arial" w:hAnsi="Arial" w:cs="Arial"/>
          <w:b/>
          <w:sz w:val="22"/>
          <w:szCs w:val="22"/>
        </w:rPr>
        <w:t>Memorandum of Agreement</w:t>
      </w:r>
      <w:r w:rsidRPr="00E01EAB">
        <w:rPr>
          <w:rFonts w:ascii="Arial" w:hAnsi="Arial" w:cs="Arial"/>
          <w:sz w:val="22"/>
          <w:szCs w:val="22"/>
        </w:rPr>
        <w:t xml:space="preserve"> shall be made and entered into by, and between the following parties:</w:t>
      </w:r>
    </w:p>
    <w:p w14:paraId="11A23B6A" w14:textId="77777777" w:rsidR="00CD48C6" w:rsidRPr="00CD48C6" w:rsidRDefault="00CD48C6" w:rsidP="00CD48C6">
      <w:pPr>
        <w:pStyle w:val="NoSpacing"/>
        <w:numPr>
          <w:ilvl w:val="0"/>
          <w:numId w:val="1"/>
        </w:numPr>
        <w:ind w:left="900"/>
        <w:jc w:val="both"/>
        <w:rPr>
          <w:rFonts w:ascii="Calibri" w:hAnsi="Calibri" w:cs="Calibri"/>
          <w:sz w:val="18"/>
          <w:szCs w:val="18"/>
        </w:rPr>
      </w:pPr>
      <w:r w:rsidRPr="00CD48C6">
        <w:rPr>
          <w:rFonts w:ascii="Calibri" w:hAnsi="Calibri" w:cs="Calibri"/>
          <w:b/>
          <w:bCs/>
          <w:sz w:val="18"/>
          <w:szCs w:val="18"/>
        </w:rPr>
        <w:t>THE MUNICIPALITY OF TIGBAUAN</w:t>
      </w:r>
      <w:r w:rsidRPr="00CD48C6">
        <w:rPr>
          <w:rFonts w:ascii="Calibri" w:hAnsi="Calibri" w:cs="Calibri"/>
          <w:sz w:val="18"/>
          <w:szCs w:val="18"/>
        </w:rPr>
        <w:t xml:space="preserve">, a local government unit organized and existing under the laws of the Republic of the Philippines, with principal address at </w:t>
      </w:r>
      <w:proofErr w:type="spellStart"/>
      <w:r w:rsidRPr="00CD48C6">
        <w:rPr>
          <w:rFonts w:ascii="Calibri" w:hAnsi="Calibri" w:cs="Calibri"/>
          <w:sz w:val="18"/>
          <w:szCs w:val="18"/>
        </w:rPr>
        <w:t>Tigbauan</w:t>
      </w:r>
      <w:proofErr w:type="spellEnd"/>
      <w:r w:rsidRPr="00CD48C6">
        <w:rPr>
          <w:rFonts w:ascii="Calibri" w:hAnsi="Calibri" w:cs="Calibri"/>
          <w:sz w:val="18"/>
          <w:szCs w:val="18"/>
        </w:rPr>
        <w:t xml:space="preserve"> Municipal Hall, </w:t>
      </w:r>
      <w:proofErr w:type="spellStart"/>
      <w:r w:rsidRPr="00CD48C6">
        <w:rPr>
          <w:rFonts w:ascii="Calibri" w:hAnsi="Calibri" w:cs="Calibri"/>
          <w:sz w:val="18"/>
          <w:szCs w:val="18"/>
        </w:rPr>
        <w:t>Tigbauan</w:t>
      </w:r>
      <w:proofErr w:type="spellEnd"/>
      <w:r w:rsidRPr="00CD48C6">
        <w:rPr>
          <w:rFonts w:ascii="Calibri" w:hAnsi="Calibri" w:cs="Calibri"/>
          <w:sz w:val="18"/>
          <w:szCs w:val="18"/>
        </w:rPr>
        <w:t xml:space="preserve">, Iloilo, represented by its Local Chief Executive, </w:t>
      </w:r>
      <w:r w:rsidRPr="00CD48C6">
        <w:rPr>
          <w:rFonts w:ascii="Calibri" w:hAnsi="Calibri" w:cs="Calibri"/>
          <w:b/>
          <w:bCs/>
          <w:sz w:val="18"/>
          <w:szCs w:val="18"/>
        </w:rPr>
        <w:t xml:space="preserve">ATTY. VIRGILIO T. TERUEL, </w:t>
      </w:r>
      <w:r w:rsidRPr="00CD48C6">
        <w:rPr>
          <w:rFonts w:ascii="Calibri" w:hAnsi="Calibri" w:cs="Calibri"/>
          <w:sz w:val="18"/>
          <w:szCs w:val="18"/>
        </w:rPr>
        <w:t xml:space="preserve">referred to as the “MUNICIPALITY”; and </w:t>
      </w:r>
    </w:p>
    <w:p w14:paraId="17CE1279" w14:textId="77777777" w:rsidR="00CD48C6" w:rsidRPr="00CD48C6" w:rsidRDefault="00CD48C6" w:rsidP="00CD48C6">
      <w:pPr>
        <w:pStyle w:val="NoSpacing"/>
        <w:ind w:left="900"/>
        <w:rPr>
          <w:rFonts w:ascii="Calibri" w:hAnsi="Calibri" w:cs="Calibri"/>
          <w:sz w:val="18"/>
          <w:szCs w:val="18"/>
        </w:rPr>
      </w:pPr>
    </w:p>
    <w:p w14:paraId="57A771F0" w14:textId="77777777" w:rsidR="00CD48C6" w:rsidRPr="00CD48C6" w:rsidRDefault="00CD48C6" w:rsidP="00CD48C6">
      <w:pPr>
        <w:pStyle w:val="NoSpacing"/>
        <w:numPr>
          <w:ilvl w:val="0"/>
          <w:numId w:val="1"/>
        </w:numPr>
        <w:ind w:left="900"/>
        <w:jc w:val="both"/>
        <w:rPr>
          <w:rFonts w:ascii="Calibri" w:hAnsi="Calibri" w:cs="Calibri"/>
          <w:sz w:val="18"/>
          <w:szCs w:val="18"/>
        </w:rPr>
      </w:pPr>
      <w:r w:rsidRPr="00CD48C6">
        <w:rPr>
          <w:rFonts w:ascii="Calibri" w:hAnsi="Calibri" w:cs="Calibri"/>
          <w:b/>
          <w:bCs/>
          <w:sz w:val="18"/>
          <w:szCs w:val="18"/>
        </w:rPr>
        <w:t>INSULAR LIFE ASSURANCE COMPANY, LTD., (</w:t>
      </w:r>
      <w:proofErr w:type="spellStart"/>
      <w:r w:rsidRPr="00CD48C6">
        <w:rPr>
          <w:rFonts w:ascii="Calibri" w:hAnsi="Calibri" w:cs="Calibri"/>
          <w:b/>
          <w:bCs/>
          <w:sz w:val="18"/>
          <w:szCs w:val="18"/>
        </w:rPr>
        <w:t>InLife</w:t>
      </w:r>
      <w:proofErr w:type="spellEnd"/>
      <w:r w:rsidRPr="00CD48C6">
        <w:rPr>
          <w:rFonts w:ascii="Calibri" w:hAnsi="Calibri" w:cs="Calibri"/>
          <w:b/>
          <w:bCs/>
          <w:sz w:val="18"/>
          <w:szCs w:val="18"/>
        </w:rPr>
        <w:t>),</w:t>
      </w:r>
      <w:r w:rsidRPr="00CD48C6">
        <w:rPr>
          <w:rFonts w:ascii="Calibri" w:hAnsi="Calibri" w:cs="Calibri"/>
          <w:sz w:val="18"/>
          <w:szCs w:val="18"/>
        </w:rPr>
        <w:t xml:space="preserve"> a duly organized and existing life insurance company under Philippine laws, with principal office at Insular Life Corporate Centre, Insular Life Drive, Filinvest Corporate City, Alabang, Muntinlupa City, represented herein by its authorized representative, J Marie M. Mendoza, Regional Manager, referred to as “INSULAR LIFE”;</w:t>
      </w:r>
    </w:p>
    <w:p w14:paraId="68B5E545" w14:textId="77777777" w:rsidR="00CD48C6" w:rsidRDefault="00CD48C6" w:rsidP="00CD48C6">
      <w:pPr>
        <w:pStyle w:val="NoSpacing"/>
        <w:ind w:firstLine="720"/>
        <w:jc w:val="both"/>
        <w:rPr>
          <w:rFonts w:ascii="Arial" w:hAnsi="Arial" w:cs="Arial"/>
          <w:b/>
          <w:bCs/>
          <w:sz w:val="18"/>
          <w:szCs w:val="22"/>
        </w:rPr>
      </w:pPr>
    </w:p>
    <w:p w14:paraId="7E749904" w14:textId="1485B678" w:rsidR="00CD48C6" w:rsidRPr="00E01EAB" w:rsidRDefault="00CD48C6" w:rsidP="00CD48C6">
      <w:pPr>
        <w:pStyle w:val="NoSpacing"/>
        <w:ind w:firstLine="720"/>
        <w:jc w:val="both"/>
        <w:rPr>
          <w:rFonts w:ascii="Arial" w:hAnsi="Arial" w:cs="Arial"/>
          <w:sz w:val="22"/>
          <w:szCs w:val="22"/>
        </w:rPr>
      </w:pPr>
      <w:r w:rsidRPr="00E01EAB">
        <w:rPr>
          <w:rFonts w:ascii="Arial" w:hAnsi="Arial" w:cs="Arial"/>
          <w:b/>
          <w:bCs/>
          <w:sz w:val="22"/>
          <w:szCs w:val="22"/>
        </w:rPr>
        <w:t>WHEREAS,</w:t>
      </w:r>
      <w:r w:rsidRPr="00E01EAB">
        <w:rPr>
          <w:rFonts w:ascii="Arial" w:hAnsi="Arial" w:cs="Arial"/>
          <w:sz w:val="22"/>
          <w:szCs w:val="22"/>
        </w:rPr>
        <w:t xml:space="preserve"> the MUNICIPALITY desires to provide its employees with additional health protection benefits through Group Term Life Insurance and Group Hospitalization Plan;</w:t>
      </w:r>
    </w:p>
    <w:p w14:paraId="5A1F32DA" w14:textId="77777777" w:rsidR="00CD48C6" w:rsidRPr="00E01EAB" w:rsidRDefault="00CD48C6" w:rsidP="00CD48C6">
      <w:pPr>
        <w:pStyle w:val="NoSpacing"/>
        <w:ind w:firstLine="720"/>
        <w:jc w:val="both"/>
        <w:rPr>
          <w:rFonts w:ascii="Arial" w:hAnsi="Arial" w:cs="Arial"/>
          <w:sz w:val="22"/>
          <w:szCs w:val="22"/>
        </w:rPr>
      </w:pPr>
    </w:p>
    <w:p w14:paraId="79EEAD88" w14:textId="77777777" w:rsidR="00CD48C6" w:rsidRPr="00E01EAB" w:rsidRDefault="00CD48C6" w:rsidP="00CD48C6">
      <w:pPr>
        <w:pStyle w:val="NoSpacing"/>
        <w:ind w:firstLine="720"/>
        <w:jc w:val="both"/>
        <w:rPr>
          <w:rFonts w:ascii="Arial" w:hAnsi="Arial" w:cs="Arial"/>
          <w:sz w:val="22"/>
          <w:szCs w:val="22"/>
        </w:rPr>
      </w:pPr>
      <w:r w:rsidRPr="00E01EAB">
        <w:rPr>
          <w:rFonts w:ascii="Arial" w:hAnsi="Arial" w:cs="Arial"/>
          <w:b/>
          <w:bCs/>
          <w:sz w:val="22"/>
          <w:szCs w:val="22"/>
        </w:rPr>
        <w:t>WHEREAS,</w:t>
      </w:r>
      <w:r w:rsidRPr="00E01EAB">
        <w:rPr>
          <w:rFonts w:ascii="Arial" w:hAnsi="Arial" w:cs="Arial"/>
          <w:sz w:val="22"/>
          <w:szCs w:val="22"/>
        </w:rPr>
        <w:t xml:space="preserve"> INSULAR LIFE ASSURANCE COMPANY, LTD., offers a Group Hospitalization Insurance Plan designed to provide financial assistance to employees in case of hospitalization due to illness or injury;</w:t>
      </w:r>
    </w:p>
    <w:p w14:paraId="54844087" w14:textId="77777777" w:rsidR="00CD48C6" w:rsidRPr="00E01EAB" w:rsidRDefault="00CD48C6" w:rsidP="00CD48C6">
      <w:pPr>
        <w:pStyle w:val="NoSpacing"/>
        <w:ind w:firstLine="720"/>
        <w:jc w:val="both"/>
        <w:rPr>
          <w:rFonts w:ascii="Arial" w:hAnsi="Arial" w:cs="Arial"/>
          <w:sz w:val="22"/>
          <w:szCs w:val="22"/>
        </w:rPr>
      </w:pPr>
    </w:p>
    <w:p w14:paraId="70AC5A46" w14:textId="77777777" w:rsidR="00CD48C6" w:rsidRPr="00E01EAB" w:rsidRDefault="00CD48C6" w:rsidP="00CD48C6">
      <w:pPr>
        <w:pStyle w:val="NoSpacing"/>
        <w:ind w:firstLine="720"/>
        <w:jc w:val="both"/>
        <w:rPr>
          <w:rFonts w:ascii="Arial" w:hAnsi="Arial" w:cs="Arial"/>
          <w:sz w:val="22"/>
          <w:szCs w:val="22"/>
        </w:rPr>
      </w:pPr>
      <w:r w:rsidRPr="00E01EAB">
        <w:rPr>
          <w:rFonts w:ascii="Arial" w:hAnsi="Arial" w:cs="Arial"/>
          <w:b/>
          <w:bCs/>
          <w:sz w:val="22"/>
          <w:szCs w:val="22"/>
        </w:rPr>
        <w:t>WHEREAS,</w:t>
      </w:r>
      <w:r w:rsidRPr="00E01EAB">
        <w:rPr>
          <w:rFonts w:ascii="Arial" w:hAnsi="Arial" w:cs="Arial"/>
          <w:sz w:val="22"/>
          <w:szCs w:val="22"/>
        </w:rPr>
        <w:t xml:space="preserve"> both parties recognize the mutual benefit of entering into an agreement for the provision of said insurance coverage;</w:t>
      </w:r>
    </w:p>
    <w:p w14:paraId="1F102A77" w14:textId="77777777" w:rsidR="00CD48C6" w:rsidRPr="00E01EAB" w:rsidRDefault="00CD48C6" w:rsidP="00CD48C6">
      <w:pPr>
        <w:pStyle w:val="NoSpacing"/>
        <w:ind w:firstLine="720"/>
        <w:jc w:val="both"/>
        <w:rPr>
          <w:rFonts w:ascii="Arial" w:hAnsi="Arial" w:cs="Arial"/>
          <w:sz w:val="22"/>
          <w:szCs w:val="22"/>
        </w:rPr>
      </w:pPr>
    </w:p>
    <w:p w14:paraId="4A39D499" w14:textId="77777777" w:rsidR="00CD48C6" w:rsidRDefault="00CD48C6" w:rsidP="00CD48C6">
      <w:pPr>
        <w:pStyle w:val="NoSpacing"/>
        <w:ind w:firstLine="630"/>
        <w:jc w:val="both"/>
        <w:rPr>
          <w:rFonts w:ascii="Arial" w:hAnsi="Arial" w:cs="Arial"/>
          <w:sz w:val="22"/>
          <w:szCs w:val="22"/>
        </w:rPr>
      </w:pPr>
      <w:r w:rsidRPr="00E01EAB">
        <w:rPr>
          <w:rFonts w:ascii="Arial" w:hAnsi="Arial" w:cs="Arial"/>
          <w:b/>
          <w:bCs/>
          <w:sz w:val="22"/>
          <w:szCs w:val="22"/>
        </w:rPr>
        <w:t xml:space="preserve"> WHEREAS</w:t>
      </w:r>
      <w:r w:rsidRPr="00E01EAB">
        <w:rPr>
          <w:rFonts w:ascii="Arial" w:hAnsi="Arial" w:cs="Arial"/>
          <w:sz w:val="22"/>
          <w:szCs w:val="22"/>
        </w:rPr>
        <w:t>, there is a need to authorize the Municipal Mayor to enter into a Memorandum of Agreement with Insular Life Assurance Company, Ltd. (</w:t>
      </w:r>
      <w:proofErr w:type="spellStart"/>
      <w:r w:rsidRPr="00E01EAB">
        <w:rPr>
          <w:rFonts w:ascii="Arial" w:hAnsi="Arial" w:cs="Arial"/>
          <w:sz w:val="22"/>
          <w:szCs w:val="22"/>
        </w:rPr>
        <w:t>InLife</w:t>
      </w:r>
      <w:proofErr w:type="spellEnd"/>
      <w:r w:rsidRPr="00E01EAB">
        <w:rPr>
          <w:rFonts w:ascii="Arial" w:hAnsi="Arial" w:cs="Arial"/>
          <w:sz w:val="22"/>
          <w:szCs w:val="22"/>
        </w:rPr>
        <w:t>), to formalize the implementation of said insurance plan;</w:t>
      </w:r>
    </w:p>
    <w:p w14:paraId="4CE52E5C" w14:textId="746579F2" w:rsidR="00E01EAB" w:rsidRPr="00E01EAB" w:rsidRDefault="00E01EAB" w:rsidP="00E01EAB">
      <w:pPr>
        <w:pStyle w:val="NoSpacing"/>
        <w:ind w:left="6480"/>
        <w:jc w:val="both"/>
        <w:rPr>
          <w:rFonts w:ascii="Arial" w:hAnsi="Arial" w:cs="Arial"/>
          <w:sz w:val="22"/>
          <w:szCs w:val="22"/>
        </w:rPr>
      </w:pPr>
      <w:r w:rsidRPr="00CD48C6">
        <w:rPr>
          <w:rFonts w:ascii="Calibri" w:hAnsi="Calibri" w:cs="Calibri"/>
          <w:b/>
          <w:bCs/>
          <w:iCs/>
        </w:rPr>
        <w:lastRenderedPageBreak/>
        <w:t>Page 2-Res. No. 2025-134</w:t>
      </w:r>
    </w:p>
    <w:p w14:paraId="279DC25B" w14:textId="77777777" w:rsidR="00CD48C6" w:rsidRPr="00E01EAB" w:rsidRDefault="00CD48C6" w:rsidP="00CD48C6">
      <w:pPr>
        <w:pStyle w:val="NoSpacing"/>
        <w:ind w:firstLine="720"/>
        <w:jc w:val="both"/>
        <w:rPr>
          <w:rFonts w:ascii="Arial" w:hAnsi="Arial" w:cs="Arial"/>
          <w:sz w:val="22"/>
          <w:szCs w:val="22"/>
        </w:rPr>
      </w:pPr>
    </w:p>
    <w:p w14:paraId="6A35EF8D" w14:textId="77777777" w:rsidR="00CD48C6" w:rsidRPr="00E01EAB" w:rsidRDefault="00CD48C6" w:rsidP="00CD48C6">
      <w:pPr>
        <w:pStyle w:val="NoSpacing"/>
        <w:ind w:firstLine="720"/>
        <w:jc w:val="both"/>
        <w:rPr>
          <w:rFonts w:ascii="Arial" w:hAnsi="Arial" w:cs="Arial"/>
          <w:sz w:val="22"/>
          <w:szCs w:val="22"/>
        </w:rPr>
      </w:pPr>
      <w:r w:rsidRPr="00E01EAB">
        <w:rPr>
          <w:rFonts w:ascii="Arial" w:hAnsi="Arial" w:cs="Arial"/>
          <w:b/>
          <w:bCs/>
          <w:sz w:val="22"/>
          <w:szCs w:val="22"/>
        </w:rPr>
        <w:t xml:space="preserve">WHEREAS, </w:t>
      </w:r>
      <w:r w:rsidRPr="00E01EAB">
        <w:rPr>
          <w:rFonts w:ascii="Arial" w:hAnsi="Arial" w:cs="Arial"/>
          <w:sz w:val="22"/>
          <w:szCs w:val="22"/>
        </w:rPr>
        <w:t>for and in consideration of the foregoing premises and the mutual covenants hereinafter set forth, the parties agree as follows:</w:t>
      </w:r>
    </w:p>
    <w:p w14:paraId="21B12DD1" w14:textId="61D93C97" w:rsidR="00CD48C6" w:rsidRPr="00CD48C6" w:rsidRDefault="00CD48C6" w:rsidP="00CD48C6">
      <w:pPr>
        <w:pStyle w:val="NoSpacing"/>
        <w:jc w:val="center"/>
        <w:rPr>
          <w:rFonts w:ascii="Calibri" w:hAnsi="Calibri" w:cs="Calibri"/>
          <w:b/>
          <w:bCs/>
          <w:iCs/>
        </w:rPr>
      </w:pPr>
      <w:r>
        <w:rPr>
          <w:rFonts w:ascii="Calibri" w:hAnsi="Calibri" w:cs="Calibri"/>
          <w:b/>
          <w:bCs/>
          <w:iCs/>
          <w:sz w:val="20"/>
          <w:szCs w:val="20"/>
        </w:rPr>
        <w:tab/>
        <w:t xml:space="preserve">                                                                                                         </w:t>
      </w:r>
    </w:p>
    <w:p w14:paraId="3233F3E7" w14:textId="70599376" w:rsidR="00CD48C6" w:rsidRPr="00CD48C6" w:rsidRDefault="00CD48C6" w:rsidP="00CD48C6">
      <w:pPr>
        <w:pStyle w:val="NoSpacing"/>
        <w:jc w:val="center"/>
        <w:rPr>
          <w:rFonts w:ascii="Calibri" w:hAnsi="Calibri" w:cs="Calibri"/>
          <w:b/>
          <w:bCs/>
          <w:i/>
          <w:sz w:val="20"/>
          <w:szCs w:val="20"/>
        </w:rPr>
      </w:pPr>
      <w:r w:rsidRPr="00CD48C6">
        <w:rPr>
          <w:rFonts w:ascii="Calibri" w:hAnsi="Calibri" w:cs="Calibri"/>
          <w:b/>
          <w:bCs/>
          <w:i/>
          <w:sz w:val="20"/>
          <w:szCs w:val="20"/>
        </w:rPr>
        <w:t>ARTICLE I</w:t>
      </w:r>
    </w:p>
    <w:p w14:paraId="0E20AC2E" w14:textId="77777777" w:rsidR="00CD48C6" w:rsidRPr="00CD48C6" w:rsidRDefault="00CD48C6" w:rsidP="00CD48C6">
      <w:pPr>
        <w:pStyle w:val="NoSpacing"/>
        <w:jc w:val="center"/>
        <w:rPr>
          <w:rFonts w:ascii="Calibri" w:hAnsi="Calibri" w:cs="Calibri"/>
          <w:b/>
          <w:bCs/>
          <w:i/>
          <w:sz w:val="20"/>
          <w:szCs w:val="20"/>
        </w:rPr>
      </w:pPr>
      <w:r w:rsidRPr="00CD48C6">
        <w:rPr>
          <w:rFonts w:ascii="Calibri" w:hAnsi="Calibri" w:cs="Calibri"/>
          <w:b/>
          <w:bCs/>
          <w:i/>
          <w:sz w:val="20"/>
          <w:szCs w:val="20"/>
        </w:rPr>
        <w:t>COVERAGE AND BENEFITS</w:t>
      </w:r>
    </w:p>
    <w:p w14:paraId="390896FE" w14:textId="77777777" w:rsidR="00CD48C6" w:rsidRPr="00CD48C6" w:rsidRDefault="00CD48C6" w:rsidP="00CD48C6">
      <w:pPr>
        <w:pStyle w:val="NoSpacing"/>
        <w:jc w:val="center"/>
        <w:rPr>
          <w:rFonts w:ascii="Calibri" w:hAnsi="Calibri" w:cs="Calibri"/>
          <w:b/>
          <w:bCs/>
          <w:i/>
          <w:sz w:val="20"/>
          <w:szCs w:val="20"/>
        </w:rPr>
      </w:pPr>
    </w:p>
    <w:p w14:paraId="167A0A39" w14:textId="77777777" w:rsidR="00CD48C6" w:rsidRPr="00CD48C6" w:rsidRDefault="00CD48C6" w:rsidP="00CD48C6">
      <w:pPr>
        <w:pStyle w:val="NoSpacing"/>
        <w:ind w:firstLine="720"/>
        <w:jc w:val="both"/>
        <w:rPr>
          <w:rFonts w:ascii="Calibri" w:hAnsi="Calibri" w:cs="Calibri"/>
          <w:i/>
          <w:sz w:val="20"/>
          <w:szCs w:val="20"/>
        </w:rPr>
      </w:pPr>
      <w:r w:rsidRPr="00CD48C6">
        <w:rPr>
          <w:rFonts w:ascii="Calibri" w:hAnsi="Calibri" w:cs="Calibri"/>
          <w:i/>
          <w:sz w:val="20"/>
          <w:szCs w:val="20"/>
        </w:rPr>
        <w:t>INLIFE shall provide a Group Hospitalization Insurance Plan to qualified employees of the MUNICIPALITY, covering hospital confinement, surgical procedures, and other related medical expenses, as specified in the policy contract.</w:t>
      </w:r>
    </w:p>
    <w:p w14:paraId="62E6F84F" w14:textId="77777777" w:rsidR="00CD48C6" w:rsidRPr="00CD48C6" w:rsidRDefault="00CD48C6" w:rsidP="00CD48C6">
      <w:pPr>
        <w:pStyle w:val="NoSpacing"/>
        <w:ind w:firstLine="720"/>
        <w:jc w:val="both"/>
        <w:rPr>
          <w:rFonts w:ascii="Calibri" w:hAnsi="Calibri" w:cs="Calibri"/>
          <w:i/>
          <w:sz w:val="20"/>
          <w:szCs w:val="20"/>
        </w:rPr>
      </w:pPr>
    </w:p>
    <w:p w14:paraId="51D0D31A" w14:textId="77777777" w:rsidR="00CD48C6" w:rsidRPr="00CD48C6" w:rsidRDefault="00CD48C6" w:rsidP="00CD48C6">
      <w:pPr>
        <w:pStyle w:val="NoSpacing"/>
        <w:ind w:firstLine="720"/>
        <w:jc w:val="both"/>
        <w:rPr>
          <w:rFonts w:ascii="Calibri" w:hAnsi="Calibri" w:cs="Calibri"/>
          <w:i/>
          <w:sz w:val="20"/>
          <w:szCs w:val="20"/>
        </w:rPr>
      </w:pPr>
      <w:r w:rsidRPr="00CD48C6">
        <w:rPr>
          <w:rFonts w:ascii="Calibri" w:hAnsi="Calibri" w:cs="Calibri"/>
          <w:i/>
          <w:sz w:val="20"/>
          <w:szCs w:val="20"/>
        </w:rPr>
        <w:t>The coverage shall include, but not be limited to, room and board, operating room expenses, professional fees, diagnostic services, and prescribed medicines while hospitalized, subject to plan limits.</w:t>
      </w:r>
    </w:p>
    <w:p w14:paraId="533F7592" w14:textId="77777777" w:rsidR="00CD48C6" w:rsidRPr="00CD48C6" w:rsidRDefault="00CD48C6" w:rsidP="00CD48C6">
      <w:pPr>
        <w:pStyle w:val="NoSpacing"/>
        <w:ind w:firstLine="720"/>
        <w:jc w:val="both"/>
        <w:rPr>
          <w:rFonts w:ascii="Calibri" w:hAnsi="Calibri" w:cs="Calibri"/>
          <w:i/>
          <w:sz w:val="20"/>
          <w:szCs w:val="20"/>
        </w:rPr>
      </w:pPr>
    </w:p>
    <w:p w14:paraId="448E35CF" w14:textId="77777777" w:rsidR="00CD48C6" w:rsidRPr="00CD48C6" w:rsidRDefault="00CD48C6" w:rsidP="00CD48C6">
      <w:pPr>
        <w:pStyle w:val="NoSpacing"/>
        <w:ind w:firstLine="720"/>
        <w:jc w:val="both"/>
        <w:rPr>
          <w:rFonts w:ascii="Calibri" w:hAnsi="Calibri" w:cs="Calibri"/>
          <w:i/>
          <w:sz w:val="20"/>
          <w:szCs w:val="20"/>
        </w:rPr>
      </w:pPr>
      <w:r w:rsidRPr="00CD48C6">
        <w:rPr>
          <w:rFonts w:ascii="Calibri" w:hAnsi="Calibri" w:cs="Calibri"/>
          <w:i/>
          <w:sz w:val="20"/>
          <w:szCs w:val="20"/>
        </w:rPr>
        <w:t>Additional benefits and optional riders may be included upon mutual agreement and corresponding premium adjustment.</w:t>
      </w:r>
    </w:p>
    <w:p w14:paraId="1EB322E3" w14:textId="77777777" w:rsidR="00CD48C6" w:rsidRPr="00CD48C6" w:rsidRDefault="00CD48C6" w:rsidP="00CD48C6">
      <w:pPr>
        <w:pStyle w:val="NoSpacing"/>
        <w:ind w:firstLine="720"/>
        <w:jc w:val="both"/>
        <w:rPr>
          <w:rFonts w:ascii="Calibri" w:hAnsi="Calibri" w:cs="Calibri"/>
          <w:i/>
          <w:sz w:val="20"/>
          <w:szCs w:val="20"/>
        </w:rPr>
      </w:pPr>
    </w:p>
    <w:p w14:paraId="594E2C64" w14:textId="77777777" w:rsidR="00CD48C6" w:rsidRPr="00CD48C6" w:rsidRDefault="00CD48C6" w:rsidP="00CD48C6">
      <w:pPr>
        <w:pStyle w:val="NoSpacing"/>
        <w:ind w:firstLine="720"/>
        <w:jc w:val="both"/>
        <w:rPr>
          <w:rFonts w:ascii="Calibri" w:hAnsi="Calibri" w:cs="Calibri"/>
          <w:i/>
          <w:sz w:val="20"/>
          <w:szCs w:val="20"/>
        </w:rPr>
      </w:pPr>
      <w:r w:rsidRPr="00CD48C6">
        <w:rPr>
          <w:rFonts w:ascii="Calibri" w:hAnsi="Calibri" w:cs="Calibri"/>
          <w:i/>
          <w:sz w:val="20"/>
          <w:szCs w:val="20"/>
        </w:rPr>
        <w:t>In case of death, covered employees shall be entitled to a group term life insurance of P100,000.00.</w:t>
      </w:r>
    </w:p>
    <w:p w14:paraId="2709CE93" w14:textId="77777777" w:rsidR="00CD48C6" w:rsidRPr="00CD48C6" w:rsidRDefault="00CD48C6" w:rsidP="00CD48C6">
      <w:pPr>
        <w:pStyle w:val="NoSpacing"/>
        <w:ind w:firstLine="720"/>
        <w:jc w:val="both"/>
        <w:rPr>
          <w:rFonts w:ascii="Calibri" w:hAnsi="Calibri" w:cs="Calibri"/>
          <w:i/>
          <w:sz w:val="20"/>
          <w:szCs w:val="20"/>
        </w:rPr>
      </w:pPr>
    </w:p>
    <w:p w14:paraId="3E469380" w14:textId="77777777" w:rsidR="00CD48C6" w:rsidRPr="00CD48C6" w:rsidRDefault="00CD48C6" w:rsidP="00CD48C6">
      <w:pPr>
        <w:pStyle w:val="NoSpacing"/>
        <w:ind w:firstLine="720"/>
        <w:jc w:val="both"/>
        <w:rPr>
          <w:rFonts w:ascii="Calibri" w:hAnsi="Calibri" w:cs="Calibri"/>
          <w:i/>
          <w:sz w:val="20"/>
          <w:szCs w:val="20"/>
        </w:rPr>
      </w:pPr>
      <w:r w:rsidRPr="00CD48C6">
        <w:rPr>
          <w:rFonts w:ascii="Calibri" w:hAnsi="Calibri" w:cs="Calibri"/>
          <w:i/>
          <w:sz w:val="20"/>
          <w:szCs w:val="20"/>
        </w:rPr>
        <w:t xml:space="preserve">In case of hospitalization, covered employees shall get a maximum benefit limit of up to P15,000.00. </w:t>
      </w:r>
    </w:p>
    <w:p w14:paraId="423E74B1" w14:textId="77777777" w:rsidR="00CD48C6" w:rsidRPr="00CD48C6" w:rsidRDefault="00CD48C6" w:rsidP="00CD48C6">
      <w:pPr>
        <w:pStyle w:val="NoSpacing"/>
        <w:ind w:firstLine="720"/>
        <w:jc w:val="both"/>
        <w:rPr>
          <w:rFonts w:ascii="Calibri" w:hAnsi="Calibri" w:cs="Calibri"/>
          <w:i/>
          <w:sz w:val="20"/>
          <w:szCs w:val="20"/>
        </w:rPr>
      </w:pPr>
    </w:p>
    <w:p w14:paraId="64B1E4B5" w14:textId="77777777" w:rsidR="00CD48C6" w:rsidRPr="00CD48C6" w:rsidRDefault="00CD48C6" w:rsidP="00CD48C6">
      <w:pPr>
        <w:pStyle w:val="NoSpacing"/>
        <w:jc w:val="center"/>
        <w:rPr>
          <w:rFonts w:ascii="Calibri" w:hAnsi="Calibri" w:cs="Calibri"/>
          <w:b/>
          <w:bCs/>
          <w:i/>
          <w:sz w:val="20"/>
          <w:szCs w:val="20"/>
        </w:rPr>
      </w:pPr>
      <w:r w:rsidRPr="00CD48C6">
        <w:rPr>
          <w:rFonts w:ascii="Calibri" w:hAnsi="Calibri" w:cs="Calibri"/>
          <w:b/>
          <w:bCs/>
          <w:i/>
          <w:sz w:val="20"/>
          <w:szCs w:val="20"/>
        </w:rPr>
        <w:t>ARTICLE II</w:t>
      </w:r>
    </w:p>
    <w:p w14:paraId="179FCF18" w14:textId="77777777" w:rsidR="00CD48C6" w:rsidRPr="00CD48C6" w:rsidRDefault="00CD48C6" w:rsidP="00CD48C6">
      <w:pPr>
        <w:pStyle w:val="NoSpacing"/>
        <w:jc w:val="center"/>
        <w:rPr>
          <w:rFonts w:ascii="Calibri" w:hAnsi="Calibri" w:cs="Calibri"/>
          <w:b/>
          <w:bCs/>
          <w:i/>
          <w:sz w:val="20"/>
          <w:szCs w:val="20"/>
        </w:rPr>
      </w:pPr>
      <w:r w:rsidRPr="00CD48C6">
        <w:rPr>
          <w:rFonts w:ascii="Calibri" w:hAnsi="Calibri" w:cs="Calibri"/>
          <w:b/>
          <w:bCs/>
          <w:i/>
          <w:sz w:val="20"/>
          <w:szCs w:val="20"/>
        </w:rPr>
        <w:t>ELIGIBILITY</w:t>
      </w:r>
    </w:p>
    <w:p w14:paraId="228A4BB0" w14:textId="77777777" w:rsidR="00CD48C6" w:rsidRPr="00CD48C6" w:rsidRDefault="00CD48C6" w:rsidP="00CD48C6">
      <w:pPr>
        <w:pStyle w:val="NoSpacing"/>
        <w:jc w:val="center"/>
        <w:rPr>
          <w:rFonts w:ascii="Calibri" w:hAnsi="Calibri" w:cs="Calibri"/>
          <w:b/>
          <w:bCs/>
          <w:i/>
          <w:sz w:val="20"/>
          <w:szCs w:val="20"/>
        </w:rPr>
      </w:pPr>
    </w:p>
    <w:p w14:paraId="68D88F4D" w14:textId="77777777" w:rsidR="00CD48C6" w:rsidRPr="00CD48C6" w:rsidRDefault="00CD48C6" w:rsidP="00CD48C6">
      <w:pPr>
        <w:pStyle w:val="NoSpacing"/>
        <w:ind w:firstLine="720"/>
        <w:jc w:val="both"/>
        <w:rPr>
          <w:rFonts w:ascii="Calibri" w:hAnsi="Calibri" w:cs="Calibri"/>
          <w:i/>
          <w:sz w:val="20"/>
          <w:szCs w:val="20"/>
        </w:rPr>
      </w:pPr>
      <w:r w:rsidRPr="00CD48C6">
        <w:rPr>
          <w:rFonts w:ascii="Calibri" w:hAnsi="Calibri" w:cs="Calibri"/>
          <w:i/>
          <w:sz w:val="20"/>
          <w:szCs w:val="20"/>
        </w:rPr>
        <w:t>All permanent, regular and co-terminus employees, included elective officials, of the MUNICIPALITY shall be eligible to enroll in the plan, subject to the terms and conditions set forth by INSULAR LIFE.</w:t>
      </w:r>
    </w:p>
    <w:p w14:paraId="56FE7708" w14:textId="77777777" w:rsidR="00CD48C6" w:rsidRPr="00CD48C6" w:rsidRDefault="00CD48C6" w:rsidP="00CD48C6">
      <w:pPr>
        <w:pStyle w:val="NoSpacing"/>
        <w:ind w:firstLine="720"/>
        <w:jc w:val="both"/>
        <w:rPr>
          <w:rFonts w:ascii="Calibri" w:hAnsi="Calibri" w:cs="Calibri"/>
          <w:i/>
          <w:sz w:val="20"/>
          <w:szCs w:val="20"/>
        </w:rPr>
      </w:pPr>
    </w:p>
    <w:p w14:paraId="7B29439F" w14:textId="77777777" w:rsidR="00CD48C6" w:rsidRPr="00CD48C6" w:rsidRDefault="00CD48C6" w:rsidP="00CD48C6">
      <w:pPr>
        <w:pStyle w:val="NoSpacing"/>
        <w:ind w:firstLine="720"/>
        <w:jc w:val="both"/>
        <w:rPr>
          <w:rFonts w:ascii="Calibri" w:hAnsi="Calibri" w:cs="Calibri"/>
          <w:i/>
          <w:sz w:val="20"/>
          <w:szCs w:val="20"/>
        </w:rPr>
      </w:pPr>
      <w:r w:rsidRPr="00CD48C6">
        <w:rPr>
          <w:rFonts w:ascii="Calibri" w:hAnsi="Calibri" w:cs="Calibri"/>
          <w:i/>
          <w:sz w:val="20"/>
          <w:szCs w:val="20"/>
        </w:rPr>
        <w:t>Dependents of employees may be covered under the plan on a voluntary basis, provided that additional premiums are paid.</w:t>
      </w:r>
    </w:p>
    <w:p w14:paraId="1035DB56" w14:textId="77777777" w:rsidR="00CD48C6" w:rsidRPr="00CD48C6" w:rsidRDefault="00CD48C6" w:rsidP="00CD48C6">
      <w:pPr>
        <w:pStyle w:val="NoSpacing"/>
        <w:ind w:firstLine="720"/>
        <w:jc w:val="both"/>
        <w:rPr>
          <w:rFonts w:ascii="Calibri" w:hAnsi="Calibri" w:cs="Calibri"/>
          <w:i/>
          <w:sz w:val="20"/>
          <w:szCs w:val="20"/>
        </w:rPr>
      </w:pPr>
    </w:p>
    <w:p w14:paraId="7914232B" w14:textId="77777777" w:rsidR="00CD48C6" w:rsidRPr="00CD48C6" w:rsidRDefault="00CD48C6" w:rsidP="00CD48C6">
      <w:pPr>
        <w:pStyle w:val="NoSpacing"/>
        <w:jc w:val="center"/>
        <w:rPr>
          <w:rFonts w:ascii="Calibri" w:hAnsi="Calibri" w:cs="Calibri"/>
          <w:b/>
          <w:bCs/>
          <w:i/>
          <w:sz w:val="20"/>
          <w:szCs w:val="20"/>
        </w:rPr>
      </w:pPr>
      <w:r w:rsidRPr="00CD48C6">
        <w:rPr>
          <w:rFonts w:ascii="Calibri" w:hAnsi="Calibri" w:cs="Calibri"/>
          <w:b/>
          <w:bCs/>
          <w:i/>
          <w:sz w:val="20"/>
          <w:szCs w:val="20"/>
        </w:rPr>
        <w:t>ARTICLE III</w:t>
      </w:r>
    </w:p>
    <w:p w14:paraId="149624EE" w14:textId="77777777" w:rsidR="00CD48C6" w:rsidRPr="00CD48C6" w:rsidRDefault="00CD48C6" w:rsidP="00CD48C6">
      <w:pPr>
        <w:pStyle w:val="NoSpacing"/>
        <w:jc w:val="center"/>
        <w:rPr>
          <w:rFonts w:ascii="Calibri" w:hAnsi="Calibri" w:cs="Calibri"/>
          <w:b/>
          <w:bCs/>
          <w:i/>
          <w:sz w:val="20"/>
          <w:szCs w:val="20"/>
        </w:rPr>
      </w:pPr>
      <w:r w:rsidRPr="00CD48C6">
        <w:rPr>
          <w:rFonts w:ascii="Calibri" w:hAnsi="Calibri" w:cs="Calibri"/>
          <w:b/>
          <w:bCs/>
          <w:i/>
          <w:sz w:val="20"/>
          <w:szCs w:val="20"/>
        </w:rPr>
        <w:t>PREMIUM AND PAYMENT TERMS</w:t>
      </w:r>
    </w:p>
    <w:p w14:paraId="76D74758" w14:textId="77777777" w:rsidR="00CD48C6" w:rsidRPr="00CD48C6" w:rsidRDefault="00CD48C6" w:rsidP="00CD48C6">
      <w:pPr>
        <w:pStyle w:val="NoSpacing"/>
        <w:jc w:val="center"/>
        <w:rPr>
          <w:rFonts w:ascii="Calibri" w:hAnsi="Calibri" w:cs="Calibri"/>
          <w:i/>
          <w:sz w:val="20"/>
          <w:szCs w:val="20"/>
        </w:rPr>
      </w:pPr>
    </w:p>
    <w:p w14:paraId="5F137F1F" w14:textId="77777777" w:rsidR="00CD48C6" w:rsidRPr="00CD48C6" w:rsidRDefault="00CD48C6" w:rsidP="00CD48C6">
      <w:pPr>
        <w:pStyle w:val="NoSpacing"/>
        <w:ind w:firstLine="720"/>
        <w:jc w:val="both"/>
        <w:rPr>
          <w:rFonts w:ascii="Calibri" w:hAnsi="Calibri" w:cs="Calibri"/>
          <w:i/>
          <w:sz w:val="20"/>
          <w:szCs w:val="20"/>
        </w:rPr>
      </w:pPr>
      <w:r w:rsidRPr="00CD48C6">
        <w:rPr>
          <w:rFonts w:ascii="Calibri" w:hAnsi="Calibri" w:cs="Calibri"/>
          <w:i/>
          <w:sz w:val="20"/>
          <w:szCs w:val="20"/>
        </w:rPr>
        <w:t>The MUNICIPALITY shall remit to INSULAR LIFE the total premium for the covered employees on a one-time payment basis.</w:t>
      </w:r>
    </w:p>
    <w:p w14:paraId="0A00BF1A" w14:textId="77777777" w:rsidR="00CD48C6" w:rsidRPr="00CD48C6" w:rsidRDefault="00CD48C6" w:rsidP="00CD48C6">
      <w:pPr>
        <w:pStyle w:val="NoSpacing"/>
        <w:ind w:firstLine="720"/>
        <w:jc w:val="both"/>
        <w:rPr>
          <w:rFonts w:ascii="Calibri" w:hAnsi="Calibri" w:cs="Calibri"/>
          <w:i/>
          <w:sz w:val="20"/>
          <w:szCs w:val="20"/>
        </w:rPr>
      </w:pPr>
    </w:p>
    <w:p w14:paraId="59AFFF11" w14:textId="77777777" w:rsidR="00CD48C6" w:rsidRPr="00CD48C6" w:rsidRDefault="00CD48C6" w:rsidP="00CD48C6">
      <w:pPr>
        <w:pStyle w:val="NoSpacing"/>
        <w:ind w:firstLine="720"/>
        <w:jc w:val="both"/>
        <w:rPr>
          <w:rFonts w:ascii="Calibri" w:hAnsi="Calibri" w:cs="Calibri"/>
          <w:i/>
          <w:sz w:val="20"/>
          <w:szCs w:val="20"/>
        </w:rPr>
      </w:pPr>
      <w:r w:rsidRPr="00CD48C6">
        <w:rPr>
          <w:rFonts w:ascii="Calibri" w:hAnsi="Calibri" w:cs="Calibri"/>
          <w:i/>
          <w:sz w:val="20"/>
          <w:szCs w:val="20"/>
        </w:rPr>
        <w:t>The premium amount shall be based on the number of enrolled employees and applicable plan rates, as provided in the policy quotation.</w:t>
      </w:r>
    </w:p>
    <w:p w14:paraId="4FD918F9" w14:textId="77777777" w:rsidR="00CD48C6" w:rsidRPr="00CD48C6" w:rsidRDefault="00CD48C6" w:rsidP="00CD48C6">
      <w:pPr>
        <w:pStyle w:val="NoSpacing"/>
        <w:ind w:firstLine="720"/>
        <w:jc w:val="both"/>
        <w:rPr>
          <w:rFonts w:ascii="Calibri" w:hAnsi="Calibri" w:cs="Calibri"/>
          <w:i/>
          <w:sz w:val="20"/>
          <w:szCs w:val="20"/>
        </w:rPr>
      </w:pPr>
    </w:p>
    <w:p w14:paraId="569FF494" w14:textId="77777777" w:rsidR="00CD48C6" w:rsidRPr="00CD48C6" w:rsidRDefault="00CD48C6" w:rsidP="00CD48C6">
      <w:pPr>
        <w:pStyle w:val="NoSpacing"/>
        <w:ind w:firstLine="720"/>
        <w:jc w:val="both"/>
        <w:rPr>
          <w:rFonts w:ascii="Calibri" w:hAnsi="Calibri" w:cs="Calibri"/>
          <w:i/>
          <w:sz w:val="20"/>
          <w:szCs w:val="20"/>
        </w:rPr>
      </w:pPr>
      <w:r w:rsidRPr="00CD48C6">
        <w:rPr>
          <w:rFonts w:ascii="Calibri" w:hAnsi="Calibri" w:cs="Calibri"/>
          <w:i/>
          <w:sz w:val="20"/>
          <w:szCs w:val="20"/>
        </w:rPr>
        <w:t>Failure to remit premiums on time may result in the suspension or termination of coverage, in accordance with policy terms.</w:t>
      </w:r>
    </w:p>
    <w:p w14:paraId="0AF27DB9" w14:textId="77777777" w:rsidR="00CD48C6" w:rsidRPr="00CD48C6" w:rsidRDefault="00CD48C6" w:rsidP="00CD48C6">
      <w:pPr>
        <w:pStyle w:val="NoSpacing"/>
        <w:ind w:firstLine="720"/>
        <w:jc w:val="both"/>
        <w:rPr>
          <w:rFonts w:ascii="Calibri" w:hAnsi="Calibri" w:cs="Calibri"/>
          <w:i/>
          <w:sz w:val="20"/>
          <w:szCs w:val="20"/>
        </w:rPr>
      </w:pPr>
    </w:p>
    <w:p w14:paraId="5176AFBA" w14:textId="77777777" w:rsidR="00CD48C6" w:rsidRPr="00CD48C6" w:rsidRDefault="00CD48C6" w:rsidP="00CD48C6">
      <w:pPr>
        <w:pStyle w:val="NoSpacing"/>
        <w:jc w:val="center"/>
        <w:rPr>
          <w:rFonts w:ascii="Calibri" w:hAnsi="Calibri" w:cs="Calibri"/>
          <w:b/>
          <w:bCs/>
          <w:i/>
          <w:sz w:val="20"/>
          <w:szCs w:val="20"/>
        </w:rPr>
      </w:pPr>
      <w:r w:rsidRPr="00CD48C6">
        <w:rPr>
          <w:rFonts w:ascii="Calibri" w:hAnsi="Calibri" w:cs="Calibri"/>
          <w:b/>
          <w:bCs/>
          <w:i/>
          <w:sz w:val="20"/>
          <w:szCs w:val="20"/>
        </w:rPr>
        <w:t>ARTICLE IV</w:t>
      </w:r>
    </w:p>
    <w:p w14:paraId="514043DE" w14:textId="77777777" w:rsidR="00CD48C6" w:rsidRPr="00CD48C6" w:rsidRDefault="00CD48C6" w:rsidP="00CD48C6">
      <w:pPr>
        <w:pStyle w:val="NoSpacing"/>
        <w:jc w:val="center"/>
        <w:rPr>
          <w:rFonts w:ascii="Calibri" w:hAnsi="Calibri" w:cs="Calibri"/>
          <w:b/>
          <w:bCs/>
          <w:i/>
          <w:sz w:val="20"/>
          <w:szCs w:val="20"/>
        </w:rPr>
      </w:pPr>
      <w:r w:rsidRPr="00CD48C6">
        <w:rPr>
          <w:rFonts w:ascii="Calibri" w:hAnsi="Calibri" w:cs="Calibri"/>
          <w:b/>
          <w:bCs/>
          <w:i/>
          <w:sz w:val="20"/>
          <w:szCs w:val="20"/>
        </w:rPr>
        <w:t>DURATION OF AGREEMENT</w:t>
      </w:r>
    </w:p>
    <w:p w14:paraId="29787890" w14:textId="77777777" w:rsidR="00CD48C6" w:rsidRPr="00CD48C6" w:rsidRDefault="00CD48C6" w:rsidP="00CD48C6">
      <w:pPr>
        <w:pStyle w:val="NoSpacing"/>
        <w:jc w:val="center"/>
        <w:rPr>
          <w:rFonts w:ascii="Calibri" w:hAnsi="Calibri" w:cs="Calibri"/>
          <w:i/>
          <w:sz w:val="20"/>
          <w:szCs w:val="20"/>
        </w:rPr>
      </w:pPr>
    </w:p>
    <w:p w14:paraId="0DB5E8C8" w14:textId="77777777" w:rsidR="00CD48C6" w:rsidRPr="00CD48C6" w:rsidRDefault="00CD48C6" w:rsidP="00CD48C6">
      <w:pPr>
        <w:pStyle w:val="NoSpacing"/>
        <w:ind w:firstLine="720"/>
        <w:jc w:val="both"/>
        <w:rPr>
          <w:rFonts w:ascii="Calibri" w:hAnsi="Calibri" w:cs="Calibri"/>
          <w:i/>
          <w:sz w:val="20"/>
          <w:szCs w:val="20"/>
        </w:rPr>
      </w:pPr>
      <w:r w:rsidRPr="00CD48C6">
        <w:rPr>
          <w:rFonts w:ascii="Calibri" w:hAnsi="Calibri" w:cs="Calibri"/>
          <w:i/>
          <w:sz w:val="20"/>
          <w:szCs w:val="20"/>
        </w:rPr>
        <w:t xml:space="preserve">This Agreement shall be effective for a period of </w:t>
      </w:r>
      <w:r w:rsidRPr="00CD48C6">
        <w:rPr>
          <w:rFonts w:ascii="Calibri" w:hAnsi="Calibri" w:cs="Calibri"/>
          <w:b/>
          <w:bCs/>
          <w:i/>
          <w:sz w:val="20"/>
          <w:szCs w:val="20"/>
        </w:rPr>
        <w:t>one (1) year</w:t>
      </w:r>
      <w:r w:rsidRPr="00CD48C6">
        <w:rPr>
          <w:rFonts w:ascii="Calibri" w:hAnsi="Calibri" w:cs="Calibri"/>
          <w:i/>
          <w:sz w:val="20"/>
          <w:szCs w:val="20"/>
        </w:rPr>
        <w:t>, commencing on September 1, 2025 and ending on September 24, 2026, unless terminated earlier pursuant to the provisions herein.</w:t>
      </w:r>
    </w:p>
    <w:p w14:paraId="16B00A8A" w14:textId="77777777" w:rsidR="00CD48C6" w:rsidRPr="00CD48C6" w:rsidRDefault="00CD48C6" w:rsidP="00CD48C6">
      <w:pPr>
        <w:pStyle w:val="NoSpacing"/>
        <w:ind w:firstLine="720"/>
        <w:jc w:val="both"/>
        <w:rPr>
          <w:rFonts w:ascii="Calibri" w:hAnsi="Calibri" w:cs="Calibri"/>
          <w:i/>
          <w:sz w:val="20"/>
          <w:szCs w:val="20"/>
        </w:rPr>
      </w:pPr>
    </w:p>
    <w:p w14:paraId="7A91075A" w14:textId="77777777" w:rsidR="00CD48C6" w:rsidRPr="00CD48C6" w:rsidRDefault="00CD48C6" w:rsidP="00CD48C6">
      <w:pPr>
        <w:pStyle w:val="NoSpacing"/>
        <w:ind w:firstLine="720"/>
        <w:jc w:val="both"/>
        <w:rPr>
          <w:rFonts w:ascii="Calibri" w:hAnsi="Calibri" w:cs="Calibri"/>
          <w:i/>
          <w:sz w:val="20"/>
          <w:szCs w:val="20"/>
        </w:rPr>
      </w:pPr>
      <w:r w:rsidRPr="00CD48C6">
        <w:rPr>
          <w:rFonts w:ascii="Calibri" w:hAnsi="Calibri" w:cs="Calibri"/>
          <w:i/>
          <w:sz w:val="20"/>
          <w:szCs w:val="20"/>
        </w:rPr>
        <w:t>This Agreement may be renewed upon mutual agreement of the parties, subject to the renegotiation of terms and updated premium rates.</w:t>
      </w:r>
    </w:p>
    <w:p w14:paraId="28D402E1" w14:textId="77777777" w:rsidR="00CD48C6" w:rsidRPr="00CD48C6" w:rsidRDefault="00CD48C6" w:rsidP="00CD48C6">
      <w:pPr>
        <w:pStyle w:val="NoSpacing"/>
        <w:jc w:val="center"/>
        <w:rPr>
          <w:rFonts w:ascii="Calibri" w:hAnsi="Calibri" w:cs="Calibri"/>
          <w:b/>
          <w:bCs/>
          <w:i/>
          <w:sz w:val="20"/>
          <w:szCs w:val="20"/>
        </w:rPr>
      </w:pPr>
      <w:r w:rsidRPr="00CD48C6">
        <w:rPr>
          <w:rFonts w:ascii="Calibri" w:hAnsi="Calibri" w:cs="Calibri"/>
          <w:b/>
          <w:bCs/>
          <w:i/>
          <w:sz w:val="20"/>
          <w:szCs w:val="20"/>
        </w:rPr>
        <w:t>ARTICLE V</w:t>
      </w:r>
    </w:p>
    <w:p w14:paraId="687F3CE4" w14:textId="77777777" w:rsidR="00CD48C6" w:rsidRPr="00CD48C6" w:rsidRDefault="00CD48C6" w:rsidP="00CD48C6">
      <w:pPr>
        <w:pStyle w:val="NoSpacing"/>
        <w:jc w:val="center"/>
        <w:rPr>
          <w:rFonts w:ascii="Calibri" w:hAnsi="Calibri" w:cs="Calibri"/>
          <w:i/>
          <w:sz w:val="20"/>
          <w:szCs w:val="20"/>
        </w:rPr>
      </w:pPr>
      <w:r w:rsidRPr="00CD48C6">
        <w:rPr>
          <w:rFonts w:ascii="Calibri" w:hAnsi="Calibri" w:cs="Calibri"/>
          <w:b/>
          <w:bCs/>
          <w:i/>
          <w:sz w:val="20"/>
          <w:szCs w:val="20"/>
        </w:rPr>
        <w:t>OBLIGATIONS OF THE PARTIES</w:t>
      </w:r>
    </w:p>
    <w:p w14:paraId="744FD7C8" w14:textId="77777777" w:rsidR="00CD48C6" w:rsidRPr="00CD48C6" w:rsidRDefault="00CD48C6" w:rsidP="00CD48C6">
      <w:pPr>
        <w:pStyle w:val="NoSpacing"/>
        <w:jc w:val="both"/>
        <w:rPr>
          <w:rFonts w:ascii="Calibri" w:hAnsi="Calibri" w:cs="Calibri"/>
          <w:b/>
          <w:bCs/>
          <w:i/>
          <w:sz w:val="20"/>
          <w:szCs w:val="20"/>
        </w:rPr>
      </w:pPr>
      <w:r w:rsidRPr="00CD48C6">
        <w:rPr>
          <w:rFonts w:ascii="Calibri" w:hAnsi="Calibri" w:cs="Calibri"/>
          <w:b/>
          <w:bCs/>
          <w:i/>
          <w:sz w:val="20"/>
          <w:szCs w:val="20"/>
        </w:rPr>
        <w:t>A. The MUNICIPALITY shall:</w:t>
      </w:r>
    </w:p>
    <w:p w14:paraId="36161582" w14:textId="77777777" w:rsidR="00CD48C6" w:rsidRPr="00CD48C6" w:rsidRDefault="00CD48C6" w:rsidP="00CD48C6">
      <w:pPr>
        <w:pStyle w:val="NoSpacing"/>
        <w:ind w:firstLine="720"/>
        <w:jc w:val="both"/>
        <w:rPr>
          <w:rFonts w:ascii="Calibri" w:hAnsi="Calibri" w:cs="Calibri"/>
          <w:i/>
          <w:sz w:val="20"/>
          <w:szCs w:val="20"/>
        </w:rPr>
      </w:pPr>
      <w:r w:rsidRPr="00CD48C6">
        <w:rPr>
          <w:rFonts w:ascii="Calibri" w:hAnsi="Calibri" w:cs="Calibri"/>
          <w:i/>
          <w:sz w:val="20"/>
          <w:szCs w:val="20"/>
        </w:rPr>
        <w:t>Provide a list of eligible and enrolled employees for insurance coverage;</w:t>
      </w:r>
    </w:p>
    <w:p w14:paraId="0843EDD4" w14:textId="77777777" w:rsidR="00CD48C6" w:rsidRPr="00CD48C6" w:rsidRDefault="00CD48C6" w:rsidP="00CD48C6">
      <w:pPr>
        <w:pStyle w:val="NoSpacing"/>
        <w:ind w:firstLine="720"/>
        <w:jc w:val="both"/>
        <w:rPr>
          <w:rFonts w:ascii="Calibri" w:hAnsi="Calibri" w:cs="Calibri"/>
          <w:i/>
          <w:sz w:val="20"/>
          <w:szCs w:val="20"/>
        </w:rPr>
      </w:pPr>
      <w:r w:rsidRPr="00CD48C6">
        <w:rPr>
          <w:rFonts w:ascii="Calibri" w:hAnsi="Calibri" w:cs="Calibri"/>
          <w:i/>
          <w:sz w:val="20"/>
          <w:szCs w:val="20"/>
        </w:rPr>
        <w:t>Remit premiums within the agreed time frame;</w:t>
      </w:r>
    </w:p>
    <w:p w14:paraId="31078A13" w14:textId="77777777" w:rsidR="00CD48C6" w:rsidRPr="00CD48C6" w:rsidRDefault="00CD48C6" w:rsidP="00CD48C6">
      <w:pPr>
        <w:pStyle w:val="NoSpacing"/>
        <w:ind w:firstLine="720"/>
        <w:jc w:val="both"/>
        <w:rPr>
          <w:rFonts w:ascii="Calibri" w:hAnsi="Calibri" w:cs="Calibri"/>
          <w:i/>
          <w:sz w:val="20"/>
          <w:szCs w:val="20"/>
        </w:rPr>
      </w:pPr>
      <w:r w:rsidRPr="00CD48C6">
        <w:rPr>
          <w:rFonts w:ascii="Calibri" w:hAnsi="Calibri" w:cs="Calibri"/>
          <w:i/>
          <w:sz w:val="20"/>
          <w:szCs w:val="20"/>
        </w:rPr>
        <w:t>Assist in disseminating information about the benefits to employees;</w:t>
      </w:r>
    </w:p>
    <w:p w14:paraId="0948CD41" w14:textId="77777777" w:rsidR="00CD48C6" w:rsidRPr="00CD48C6" w:rsidRDefault="00CD48C6" w:rsidP="00CD48C6">
      <w:pPr>
        <w:pStyle w:val="NoSpacing"/>
        <w:ind w:firstLine="720"/>
        <w:jc w:val="both"/>
        <w:rPr>
          <w:rFonts w:ascii="Calibri" w:hAnsi="Calibri" w:cs="Calibri"/>
          <w:i/>
          <w:sz w:val="20"/>
          <w:szCs w:val="20"/>
        </w:rPr>
      </w:pPr>
      <w:r w:rsidRPr="00CD48C6">
        <w:rPr>
          <w:rFonts w:ascii="Calibri" w:hAnsi="Calibri" w:cs="Calibri"/>
          <w:i/>
          <w:sz w:val="20"/>
          <w:szCs w:val="20"/>
        </w:rPr>
        <w:t>Facilitate communication between employees and INSULAR LIFE for claims processing.</w:t>
      </w:r>
    </w:p>
    <w:p w14:paraId="48F6DBA1" w14:textId="77777777" w:rsidR="00CD48C6" w:rsidRPr="00CD48C6" w:rsidRDefault="00CD48C6" w:rsidP="00CD48C6">
      <w:pPr>
        <w:pStyle w:val="NoSpacing"/>
        <w:ind w:firstLine="720"/>
        <w:jc w:val="both"/>
        <w:rPr>
          <w:rFonts w:ascii="Calibri" w:hAnsi="Calibri" w:cs="Calibri"/>
          <w:i/>
          <w:sz w:val="20"/>
          <w:szCs w:val="20"/>
        </w:rPr>
      </w:pPr>
    </w:p>
    <w:p w14:paraId="41547EFD" w14:textId="77777777" w:rsidR="00CD48C6" w:rsidRPr="00CD48C6" w:rsidRDefault="00CD48C6" w:rsidP="00CD48C6">
      <w:pPr>
        <w:pStyle w:val="NoSpacing"/>
        <w:jc w:val="both"/>
        <w:rPr>
          <w:rFonts w:ascii="Calibri" w:hAnsi="Calibri" w:cs="Calibri"/>
          <w:b/>
          <w:bCs/>
          <w:i/>
          <w:sz w:val="20"/>
          <w:szCs w:val="20"/>
        </w:rPr>
      </w:pPr>
      <w:r w:rsidRPr="00CD48C6">
        <w:rPr>
          <w:rFonts w:ascii="Calibri" w:hAnsi="Calibri" w:cs="Calibri"/>
          <w:b/>
          <w:bCs/>
          <w:i/>
          <w:sz w:val="20"/>
          <w:szCs w:val="20"/>
        </w:rPr>
        <w:t>B. INSULAR LIFE shall:</w:t>
      </w:r>
    </w:p>
    <w:p w14:paraId="61987F08" w14:textId="77777777" w:rsidR="00CD48C6" w:rsidRPr="00CD48C6" w:rsidRDefault="00CD48C6" w:rsidP="00CD48C6">
      <w:pPr>
        <w:pStyle w:val="NoSpacing"/>
        <w:ind w:left="720"/>
        <w:jc w:val="both"/>
        <w:rPr>
          <w:rFonts w:ascii="Calibri" w:hAnsi="Calibri" w:cs="Calibri"/>
          <w:i/>
          <w:sz w:val="20"/>
          <w:szCs w:val="20"/>
        </w:rPr>
      </w:pPr>
      <w:r w:rsidRPr="00CD48C6">
        <w:rPr>
          <w:rFonts w:ascii="Calibri" w:hAnsi="Calibri" w:cs="Calibri"/>
          <w:i/>
          <w:sz w:val="20"/>
          <w:szCs w:val="20"/>
        </w:rPr>
        <w:t>Provide the MUNICIPALITY with a detailed policy outlining the terms and benefits of the insurance plan;</w:t>
      </w:r>
    </w:p>
    <w:p w14:paraId="324E4EEB" w14:textId="77777777" w:rsidR="00CD48C6" w:rsidRPr="00CD48C6" w:rsidRDefault="00CD48C6" w:rsidP="00CD48C6">
      <w:pPr>
        <w:pStyle w:val="NoSpacing"/>
        <w:ind w:firstLine="720"/>
        <w:jc w:val="both"/>
        <w:rPr>
          <w:rFonts w:ascii="Calibri" w:hAnsi="Calibri" w:cs="Calibri"/>
          <w:i/>
          <w:sz w:val="20"/>
          <w:szCs w:val="20"/>
        </w:rPr>
      </w:pPr>
      <w:r w:rsidRPr="00CD48C6">
        <w:rPr>
          <w:rFonts w:ascii="Calibri" w:hAnsi="Calibri" w:cs="Calibri"/>
          <w:i/>
          <w:sz w:val="20"/>
          <w:szCs w:val="20"/>
        </w:rPr>
        <w:t>Ensure prompt processing and payment of valid claims;</w:t>
      </w:r>
    </w:p>
    <w:p w14:paraId="01364E43" w14:textId="77777777" w:rsidR="00CD48C6" w:rsidRPr="00CD48C6" w:rsidRDefault="00CD48C6" w:rsidP="00CD48C6">
      <w:pPr>
        <w:pStyle w:val="NoSpacing"/>
        <w:ind w:firstLine="720"/>
        <w:jc w:val="both"/>
        <w:rPr>
          <w:rFonts w:ascii="Calibri" w:hAnsi="Calibri" w:cs="Calibri"/>
          <w:i/>
          <w:sz w:val="20"/>
          <w:szCs w:val="20"/>
        </w:rPr>
      </w:pPr>
      <w:r w:rsidRPr="00CD48C6">
        <w:rPr>
          <w:rFonts w:ascii="Calibri" w:hAnsi="Calibri" w:cs="Calibri"/>
          <w:i/>
          <w:sz w:val="20"/>
          <w:szCs w:val="20"/>
        </w:rPr>
        <w:t>Conduct orientation or information sessions for employees regarding the insurance plan;</w:t>
      </w:r>
    </w:p>
    <w:p w14:paraId="1B651F5B" w14:textId="77777777" w:rsidR="00CD48C6" w:rsidRDefault="00CD48C6" w:rsidP="00CD48C6">
      <w:pPr>
        <w:pStyle w:val="NoSpacing"/>
        <w:ind w:firstLine="720"/>
        <w:jc w:val="both"/>
        <w:rPr>
          <w:rFonts w:ascii="Calibri" w:hAnsi="Calibri" w:cs="Calibri"/>
          <w:i/>
          <w:sz w:val="20"/>
          <w:szCs w:val="20"/>
        </w:rPr>
      </w:pPr>
      <w:r w:rsidRPr="00CD48C6">
        <w:rPr>
          <w:rFonts w:ascii="Calibri" w:hAnsi="Calibri" w:cs="Calibri"/>
          <w:i/>
          <w:sz w:val="20"/>
          <w:szCs w:val="20"/>
        </w:rPr>
        <w:t>Designate an account officer to coordinate directly with the MUNICIPALITY.</w:t>
      </w:r>
    </w:p>
    <w:p w14:paraId="37C30124" w14:textId="77777777" w:rsidR="00E01EAB" w:rsidRDefault="00E01EAB" w:rsidP="00CD48C6">
      <w:pPr>
        <w:pStyle w:val="NoSpacing"/>
        <w:ind w:firstLine="720"/>
        <w:jc w:val="both"/>
        <w:rPr>
          <w:rFonts w:ascii="Calibri" w:hAnsi="Calibri" w:cs="Calibri"/>
          <w:i/>
          <w:sz w:val="20"/>
          <w:szCs w:val="20"/>
        </w:rPr>
      </w:pPr>
    </w:p>
    <w:p w14:paraId="257E50CD" w14:textId="77777777" w:rsidR="00E01EAB" w:rsidRDefault="00E01EAB" w:rsidP="00CD48C6">
      <w:pPr>
        <w:pStyle w:val="NoSpacing"/>
        <w:ind w:firstLine="720"/>
        <w:jc w:val="both"/>
        <w:rPr>
          <w:rFonts w:ascii="Calibri" w:hAnsi="Calibri" w:cs="Calibri"/>
          <w:i/>
          <w:sz w:val="20"/>
          <w:szCs w:val="20"/>
        </w:rPr>
      </w:pPr>
    </w:p>
    <w:p w14:paraId="52AD6A8B" w14:textId="0DF0D940" w:rsidR="00E01EAB" w:rsidRPr="00CD48C6" w:rsidRDefault="00E01EAB" w:rsidP="00E01EAB">
      <w:pPr>
        <w:pStyle w:val="NoSpacing"/>
        <w:ind w:left="5760" w:firstLine="720"/>
        <w:jc w:val="both"/>
        <w:rPr>
          <w:rFonts w:ascii="Calibri" w:hAnsi="Calibri" w:cs="Calibri"/>
          <w:i/>
          <w:sz w:val="20"/>
          <w:szCs w:val="20"/>
        </w:rPr>
      </w:pPr>
      <w:r w:rsidRPr="00CD48C6">
        <w:rPr>
          <w:rFonts w:ascii="Calibri" w:hAnsi="Calibri" w:cs="Calibri"/>
          <w:b/>
          <w:bCs/>
          <w:iCs/>
        </w:rPr>
        <w:lastRenderedPageBreak/>
        <w:t>Page 3-Res. No. 2025-134</w:t>
      </w:r>
    </w:p>
    <w:p w14:paraId="1170B6B0" w14:textId="77777777" w:rsidR="00CD48C6" w:rsidRPr="00CD48C6" w:rsidRDefault="00CD48C6" w:rsidP="00CD48C6">
      <w:pPr>
        <w:pStyle w:val="NoSpacing"/>
        <w:jc w:val="both"/>
        <w:rPr>
          <w:rFonts w:ascii="Calibri" w:hAnsi="Calibri" w:cs="Calibri"/>
          <w:i/>
          <w:sz w:val="20"/>
          <w:szCs w:val="20"/>
        </w:rPr>
      </w:pPr>
    </w:p>
    <w:p w14:paraId="2C1D27A3" w14:textId="77777777" w:rsidR="00CD48C6" w:rsidRPr="00CD48C6" w:rsidRDefault="00CD48C6" w:rsidP="00CD48C6">
      <w:pPr>
        <w:pStyle w:val="NoSpacing"/>
        <w:jc w:val="center"/>
        <w:rPr>
          <w:rFonts w:ascii="Calibri" w:hAnsi="Calibri" w:cs="Calibri"/>
          <w:b/>
          <w:bCs/>
          <w:i/>
          <w:sz w:val="20"/>
          <w:szCs w:val="20"/>
        </w:rPr>
      </w:pPr>
      <w:r w:rsidRPr="00CD48C6">
        <w:rPr>
          <w:rFonts w:ascii="Calibri" w:hAnsi="Calibri" w:cs="Calibri"/>
          <w:b/>
          <w:bCs/>
          <w:i/>
          <w:sz w:val="20"/>
          <w:szCs w:val="20"/>
        </w:rPr>
        <w:t>ARTICLE VI</w:t>
      </w:r>
    </w:p>
    <w:p w14:paraId="7586620E" w14:textId="77777777" w:rsidR="00CD48C6" w:rsidRPr="00CD48C6" w:rsidRDefault="00CD48C6" w:rsidP="00CD48C6">
      <w:pPr>
        <w:pStyle w:val="NoSpacing"/>
        <w:jc w:val="center"/>
        <w:rPr>
          <w:rFonts w:ascii="Calibri" w:hAnsi="Calibri" w:cs="Calibri"/>
          <w:b/>
          <w:bCs/>
          <w:i/>
          <w:sz w:val="20"/>
          <w:szCs w:val="20"/>
        </w:rPr>
      </w:pPr>
      <w:r w:rsidRPr="00CD48C6">
        <w:rPr>
          <w:rFonts w:ascii="Calibri" w:hAnsi="Calibri" w:cs="Calibri"/>
          <w:b/>
          <w:bCs/>
          <w:i/>
          <w:sz w:val="20"/>
          <w:szCs w:val="20"/>
        </w:rPr>
        <w:t>TERMINATION</w:t>
      </w:r>
    </w:p>
    <w:p w14:paraId="59ED535C" w14:textId="77777777" w:rsidR="00CD48C6" w:rsidRPr="00CD48C6" w:rsidRDefault="00CD48C6" w:rsidP="00CD48C6">
      <w:pPr>
        <w:pStyle w:val="NoSpacing"/>
        <w:jc w:val="center"/>
        <w:rPr>
          <w:rFonts w:ascii="Calibri" w:hAnsi="Calibri" w:cs="Calibri"/>
          <w:b/>
          <w:bCs/>
          <w:i/>
          <w:sz w:val="20"/>
          <w:szCs w:val="20"/>
        </w:rPr>
      </w:pPr>
    </w:p>
    <w:p w14:paraId="3F6CA05F" w14:textId="77777777" w:rsidR="00CD48C6" w:rsidRDefault="00CD48C6" w:rsidP="00CD48C6">
      <w:pPr>
        <w:pStyle w:val="NoSpacing"/>
        <w:ind w:firstLine="720"/>
        <w:jc w:val="both"/>
        <w:rPr>
          <w:rFonts w:ascii="Calibri" w:hAnsi="Calibri" w:cs="Calibri"/>
          <w:i/>
          <w:sz w:val="20"/>
          <w:szCs w:val="20"/>
        </w:rPr>
      </w:pPr>
      <w:r w:rsidRPr="00CD48C6">
        <w:rPr>
          <w:rFonts w:ascii="Calibri" w:hAnsi="Calibri" w:cs="Calibri"/>
          <w:i/>
          <w:sz w:val="20"/>
          <w:szCs w:val="20"/>
        </w:rPr>
        <w:t>Either party may terminate this Agreement by giving thirty (30) days written notice to the other party, with or without cause.</w:t>
      </w:r>
    </w:p>
    <w:p w14:paraId="165EEE1D" w14:textId="77777777" w:rsidR="00CD48C6" w:rsidRPr="00CD48C6" w:rsidRDefault="00CD48C6" w:rsidP="00CD48C6">
      <w:pPr>
        <w:pStyle w:val="NoSpacing"/>
        <w:ind w:firstLine="720"/>
        <w:jc w:val="both"/>
        <w:rPr>
          <w:rFonts w:ascii="Calibri" w:hAnsi="Calibri" w:cs="Calibri"/>
          <w:i/>
          <w:sz w:val="20"/>
          <w:szCs w:val="20"/>
        </w:rPr>
      </w:pPr>
    </w:p>
    <w:p w14:paraId="45512052" w14:textId="77777777" w:rsidR="00CD48C6" w:rsidRPr="00CD48C6" w:rsidRDefault="00CD48C6" w:rsidP="00CD48C6">
      <w:pPr>
        <w:pStyle w:val="NoSpacing"/>
        <w:ind w:firstLine="720"/>
        <w:jc w:val="both"/>
        <w:rPr>
          <w:rFonts w:ascii="Calibri" w:hAnsi="Calibri" w:cs="Calibri"/>
          <w:i/>
          <w:sz w:val="20"/>
          <w:szCs w:val="20"/>
        </w:rPr>
      </w:pPr>
      <w:r w:rsidRPr="00CD48C6">
        <w:rPr>
          <w:rFonts w:ascii="Calibri" w:hAnsi="Calibri" w:cs="Calibri"/>
          <w:i/>
          <w:sz w:val="20"/>
          <w:szCs w:val="20"/>
        </w:rPr>
        <w:t>Termination shall not affect any claims or liabilities incurred prior to the effective date of termination.</w:t>
      </w:r>
    </w:p>
    <w:p w14:paraId="5451D263" w14:textId="77777777" w:rsidR="00CD48C6" w:rsidRPr="00CD48C6" w:rsidRDefault="00CD48C6" w:rsidP="00CD48C6">
      <w:pPr>
        <w:pStyle w:val="NoSpacing"/>
        <w:jc w:val="both"/>
        <w:rPr>
          <w:rFonts w:ascii="Calibri" w:hAnsi="Calibri" w:cs="Calibri"/>
          <w:i/>
          <w:sz w:val="20"/>
          <w:szCs w:val="20"/>
        </w:rPr>
      </w:pPr>
    </w:p>
    <w:p w14:paraId="62010FAE" w14:textId="77777777" w:rsidR="00CD48C6" w:rsidRPr="00CD48C6" w:rsidRDefault="00CD48C6" w:rsidP="00CD48C6">
      <w:pPr>
        <w:pStyle w:val="NoSpacing"/>
        <w:jc w:val="center"/>
        <w:rPr>
          <w:rFonts w:ascii="Calibri" w:hAnsi="Calibri" w:cs="Calibri"/>
          <w:b/>
          <w:bCs/>
          <w:i/>
          <w:sz w:val="20"/>
          <w:szCs w:val="20"/>
        </w:rPr>
      </w:pPr>
      <w:r w:rsidRPr="00CD48C6">
        <w:rPr>
          <w:rFonts w:ascii="Calibri" w:hAnsi="Calibri" w:cs="Calibri"/>
          <w:b/>
          <w:bCs/>
          <w:i/>
          <w:sz w:val="20"/>
          <w:szCs w:val="20"/>
        </w:rPr>
        <w:t>ARTICLE VII</w:t>
      </w:r>
    </w:p>
    <w:p w14:paraId="5DC37FBE" w14:textId="77777777" w:rsidR="00CD48C6" w:rsidRPr="00CD48C6" w:rsidRDefault="00CD48C6" w:rsidP="00CD48C6">
      <w:pPr>
        <w:pStyle w:val="NoSpacing"/>
        <w:jc w:val="center"/>
        <w:rPr>
          <w:rFonts w:ascii="Calibri" w:hAnsi="Calibri" w:cs="Calibri"/>
          <w:b/>
          <w:bCs/>
          <w:i/>
          <w:sz w:val="20"/>
          <w:szCs w:val="20"/>
        </w:rPr>
      </w:pPr>
      <w:r w:rsidRPr="00CD48C6">
        <w:rPr>
          <w:rFonts w:ascii="Calibri" w:hAnsi="Calibri" w:cs="Calibri"/>
          <w:b/>
          <w:bCs/>
          <w:i/>
          <w:sz w:val="20"/>
          <w:szCs w:val="20"/>
        </w:rPr>
        <w:t>MISCELLANEOUS PROVISIONS</w:t>
      </w:r>
    </w:p>
    <w:p w14:paraId="25FAE4DE" w14:textId="77777777" w:rsidR="00CD48C6" w:rsidRPr="00CD48C6" w:rsidRDefault="00CD48C6" w:rsidP="00CD48C6">
      <w:pPr>
        <w:pStyle w:val="NoSpacing"/>
        <w:jc w:val="center"/>
        <w:rPr>
          <w:rFonts w:ascii="Calibri" w:hAnsi="Calibri" w:cs="Calibri"/>
          <w:b/>
          <w:bCs/>
          <w:i/>
          <w:sz w:val="20"/>
          <w:szCs w:val="20"/>
        </w:rPr>
      </w:pPr>
    </w:p>
    <w:p w14:paraId="30088DB1" w14:textId="77777777" w:rsidR="00CD48C6" w:rsidRPr="00CD48C6" w:rsidRDefault="00CD48C6" w:rsidP="00CD48C6">
      <w:pPr>
        <w:pStyle w:val="NoSpacing"/>
        <w:ind w:firstLine="720"/>
        <w:jc w:val="both"/>
        <w:rPr>
          <w:rFonts w:ascii="Calibri" w:hAnsi="Calibri" w:cs="Calibri"/>
          <w:i/>
          <w:sz w:val="20"/>
          <w:szCs w:val="20"/>
        </w:rPr>
      </w:pPr>
      <w:r w:rsidRPr="00CD48C6">
        <w:rPr>
          <w:rFonts w:ascii="Calibri" w:hAnsi="Calibri" w:cs="Calibri"/>
          <w:i/>
          <w:sz w:val="20"/>
          <w:szCs w:val="20"/>
        </w:rPr>
        <w:t>This Agreement shall be governed by the laws of the Republic of the Philippines.</w:t>
      </w:r>
    </w:p>
    <w:p w14:paraId="533087D5" w14:textId="77777777" w:rsidR="00CD48C6" w:rsidRPr="00CD48C6" w:rsidRDefault="00CD48C6" w:rsidP="00CD48C6">
      <w:pPr>
        <w:pStyle w:val="NoSpacing"/>
        <w:ind w:firstLine="720"/>
        <w:jc w:val="both"/>
        <w:rPr>
          <w:rFonts w:ascii="Calibri" w:hAnsi="Calibri" w:cs="Calibri"/>
          <w:i/>
          <w:sz w:val="20"/>
          <w:szCs w:val="20"/>
        </w:rPr>
      </w:pPr>
      <w:r w:rsidRPr="00CD48C6">
        <w:rPr>
          <w:rFonts w:ascii="Calibri" w:hAnsi="Calibri" w:cs="Calibri"/>
          <w:i/>
          <w:sz w:val="20"/>
          <w:szCs w:val="20"/>
        </w:rPr>
        <w:t>Any disputes arising from the interpretation or implementation of this Agreement shall be resolved amicably; otherwise, the matter shall be submitted to the proper courts of Iloilo.</w:t>
      </w:r>
    </w:p>
    <w:p w14:paraId="07D7C9A1" w14:textId="77777777" w:rsidR="00CD48C6" w:rsidRPr="00CD48C6" w:rsidRDefault="00CD48C6" w:rsidP="00CD48C6">
      <w:pPr>
        <w:pStyle w:val="NoSpacing"/>
        <w:jc w:val="both"/>
        <w:rPr>
          <w:rFonts w:ascii="Calibri" w:hAnsi="Calibri" w:cs="Calibri"/>
          <w:i/>
          <w:sz w:val="20"/>
          <w:szCs w:val="20"/>
        </w:rPr>
      </w:pPr>
      <w:r w:rsidRPr="00CD48C6">
        <w:rPr>
          <w:rFonts w:ascii="Calibri" w:hAnsi="Calibri" w:cs="Calibri"/>
          <w:i/>
          <w:sz w:val="20"/>
          <w:szCs w:val="20"/>
        </w:rPr>
        <w:t>No amendment or modification of this Agreement shall be valid unless made in writing and signed by both parties.</w:t>
      </w:r>
    </w:p>
    <w:p w14:paraId="7C5ED165" w14:textId="77777777" w:rsidR="00CD48C6" w:rsidRPr="00CD48C6" w:rsidRDefault="00CD48C6" w:rsidP="00CD48C6">
      <w:pPr>
        <w:pStyle w:val="NoSpacing"/>
        <w:ind w:firstLine="630"/>
        <w:jc w:val="both"/>
        <w:rPr>
          <w:rFonts w:ascii="Arial" w:hAnsi="Arial" w:cs="Arial"/>
          <w:sz w:val="20"/>
          <w:szCs w:val="20"/>
        </w:rPr>
      </w:pPr>
    </w:p>
    <w:p w14:paraId="5C93FA76" w14:textId="77777777" w:rsidR="00CD48C6" w:rsidRPr="00E01EAB" w:rsidRDefault="00CD48C6" w:rsidP="00CD48C6">
      <w:pPr>
        <w:pStyle w:val="NoSpacing"/>
        <w:ind w:firstLine="720"/>
        <w:jc w:val="both"/>
        <w:rPr>
          <w:rFonts w:ascii="Arial" w:hAnsi="Arial" w:cs="Arial"/>
          <w:sz w:val="22"/>
          <w:szCs w:val="22"/>
        </w:rPr>
      </w:pPr>
      <w:r w:rsidRPr="00E01EAB">
        <w:rPr>
          <w:rFonts w:ascii="Arial" w:hAnsi="Arial" w:cs="Arial"/>
          <w:b/>
          <w:bCs/>
          <w:sz w:val="22"/>
          <w:szCs w:val="22"/>
        </w:rPr>
        <w:t>NOW THEREFORE</w:t>
      </w:r>
      <w:r w:rsidRPr="00E01EAB">
        <w:rPr>
          <w:rFonts w:ascii="Arial" w:hAnsi="Arial" w:cs="Arial"/>
          <w:sz w:val="22"/>
          <w:szCs w:val="22"/>
        </w:rPr>
        <w:t xml:space="preserve">, on motion of Hon. ADRIAN S. CAMPOSAGRADO, Vice Chairman, Committee on Migrant Workers, Labor &amp; Employment, Civil Service &amp; Human Resource Development and duly seconded by Hon. Joel L. Sayson, Hon. Marlon R. </w:t>
      </w:r>
      <w:proofErr w:type="spellStart"/>
      <w:r w:rsidRPr="00E01EAB">
        <w:rPr>
          <w:rFonts w:ascii="Arial" w:hAnsi="Arial" w:cs="Arial"/>
          <w:sz w:val="22"/>
          <w:szCs w:val="22"/>
        </w:rPr>
        <w:t>Teruñez</w:t>
      </w:r>
      <w:proofErr w:type="spellEnd"/>
      <w:r w:rsidRPr="00E01EAB">
        <w:rPr>
          <w:rFonts w:ascii="Arial" w:hAnsi="Arial" w:cs="Arial"/>
          <w:sz w:val="22"/>
          <w:szCs w:val="22"/>
        </w:rPr>
        <w:t xml:space="preserve">, Hon. Nora Rose T. </w:t>
      </w:r>
      <w:proofErr w:type="spellStart"/>
      <w:r w:rsidRPr="00E01EAB">
        <w:rPr>
          <w:rFonts w:ascii="Arial" w:hAnsi="Arial" w:cs="Arial"/>
          <w:sz w:val="22"/>
          <w:szCs w:val="22"/>
        </w:rPr>
        <w:t>Tubiano</w:t>
      </w:r>
      <w:proofErr w:type="spellEnd"/>
      <w:r w:rsidRPr="00E01EAB">
        <w:rPr>
          <w:rFonts w:ascii="Arial" w:hAnsi="Arial" w:cs="Arial"/>
          <w:sz w:val="22"/>
          <w:szCs w:val="22"/>
        </w:rPr>
        <w:t xml:space="preserve">, Hon. Reynaldo E. </w:t>
      </w:r>
      <w:proofErr w:type="spellStart"/>
      <w:r w:rsidRPr="00E01EAB">
        <w:rPr>
          <w:rFonts w:ascii="Arial" w:hAnsi="Arial" w:cs="Arial"/>
          <w:sz w:val="22"/>
          <w:szCs w:val="22"/>
        </w:rPr>
        <w:t>Tumabotabo</w:t>
      </w:r>
      <w:proofErr w:type="spellEnd"/>
      <w:r w:rsidRPr="00E01EAB">
        <w:rPr>
          <w:rFonts w:ascii="Arial" w:hAnsi="Arial" w:cs="Arial"/>
          <w:sz w:val="22"/>
          <w:szCs w:val="22"/>
        </w:rPr>
        <w:t xml:space="preserve">, Hon. Norberto T. </w:t>
      </w:r>
      <w:proofErr w:type="spellStart"/>
      <w:r w:rsidRPr="00E01EAB">
        <w:rPr>
          <w:rFonts w:ascii="Arial" w:hAnsi="Arial" w:cs="Arial"/>
          <w:sz w:val="22"/>
          <w:szCs w:val="22"/>
        </w:rPr>
        <w:t>Turalba</w:t>
      </w:r>
      <w:proofErr w:type="spellEnd"/>
      <w:r w:rsidRPr="00E01EAB">
        <w:rPr>
          <w:rFonts w:ascii="Arial" w:hAnsi="Arial" w:cs="Arial"/>
          <w:sz w:val="22"/>
          <w:szCs w:val="22"/>
        </w:rPr>
        <w:t xml:space="preserve">, Hon. Lorna T. Domingo and Hon. Florence Joy V. </w:t>
      </w:r>
      <w:proofErr w:type="spellStart"/>
      <w:r w:rsidRPr="00E01EAB">
        <w:rPr>
          <w:rFonts w:ascii="Arial" w:hAnsi="Arial" w:cs="Arial"/>
          <w:sz w:val="22"/>
          <w:szCs w:val="22"/>
        </w:rPr>
        <w:t>Cabalonga</w:t>
      </w:r>
      <w:proofErr w:type="spellEnd"/>
      <w:r w:rsidRPr="00E01EAB">
        <w:rPr>
          <w:rFonts w:ascii="Arial" w:hAnsi="Arial" w:cs="Arial"/>
          <w:sz w:val="22"/>
          <w:szCs w:val="22"/>
        </w:rPr>
        <w:t>, be it:</w:t>
      </w:r>
    </w:p>
    <w:p w14:paraId="33FC7AED" w14:textId="77777777" w:rsidR="00CD48C6" w:rsidRPr="00E01EAB" w:rsidRDefault="00CD48C6" w:rsidP="00CD48C6">
      <w:pPr>
        <w:pStyle w:val="NoSpacing"/>
        <w:jc w:val="both"/>
        <w:rPr>
          <w:rFonts w:ascii="Arial" w:hAnsi="Arial" w:cs="Arial"/>
          <w:sz w:val="22"/>
          <w:szCs w:val="22"/>
        </w:rPr>
      </w:pPr>
    </w:p>
    <w:p w14:paraId="7804ABD0" w14:textId="77777777" w:rsidR="00CD48C6" w:rsidRPr="00E01EAB" w:rsidRDefault="00CD48C6" w:rsidP="00CD48C6">
      <w:pPr>
        <w:pStyle w:val="NoSpacing"/>
        <w:ind w:firstLine="630"/>
        <w:jc w:val="both"/>
        <w:rPr>
          <w:rFonts w:ascii="Arial" w:hAnsi="Arial" w:cs="Arial"/>
          <w:sz w:val="22"/>
          <w:szCs w:val="22"/>
        </w:rPr>
      </w:pPr>
      <w:r w:rsidRPr="00E01EAB">
        <w:rPr>
          <w:rFonts w:ascii="Arial" w:hAnsi="Arial" w:cs="Arial"/>
          <w:b/>
          <w:bCs/>
          <w:sz w:val="22"/>
          <w:szCs w:val="22"/>
        </w:rPr>
        <w:t>RESOLVED</w:t>
      </w:r>
      <w:r w:rsidRPr="00E01EAB">
        <w:rPr>
          <w:rFonts w:ascii="Arial" w:hAnsi="Arial" w:cs="Arial"/>
          <w:sz w:val="22"/>
          <w:szCs w:val="22"/>
        </w:rPr>
        <w:t xml:space="preserve">, as it is hereby RESOLVED, to authorize the Municipal Mayor, Atty. Virgilio T. Teruel, to enter into and sign, for and in behalf of the Municipality of </w:t>
      </w:r>
      <w:proofErr w:type="spellStart"/>
      <w:r w:rsidRPr="00E01EAB">
        <w:rPr>
          <w:rFonts w:ascii="Arial" w:hAnsi="Arial" w:cs="Arial"/>
          <w:sz w:val="22"/>
          <w:szCs w:val="22"/>
        </w:rPr>
        <w:t>Tigbauan</w:t>
      </w:r>
      <w:proofErr w:type="spellEnd"/>
      <w:r w:rsidRPr="00E01EAB">
        <w:rPr>
          <w:rFonts w:ascii="Arial" w:hAnsi="Arial" w:cs="Arial"/>
          <w:sz w:val="22"/>
          <w:szCs w:val="22"/>
        </w:rPr>
        <w:t xml:space="preserve">, a Memorandum of Agreement with Insular Life Assurance Company, Ltd. for the implementation of Group Term Life Insurance and Group Hospitalization Plan for LGU </w:t>
      </w:r>
      <w:proofErr w:type="spellStart"/>
      <w:r w:rsidRPr="00E01EAB">
        <w:rPr>
          <w:rFonts w:ascii="Arial" w:hAnsi="Arial" w:cs="Arial"/>
          <w:sz w:val="22"/>
          <w:szCs w:val="22"/>
        </w:rPr>
        <w:t>Tigbauan</w:t>
      </w:r>
      <w:proofErr w:type="spellEnd"/>
      <w:r w:rsidRPr="00E01EAB">
        <w:rPr>
          <w:rFonts w:ascii="Arial" w:hAnsi="Arial" w:cs="Arial"/>
          <w:sz w:val="22"/>
          <w:szCs w:val="22"/>
        </w:rPr>
        <w:t xml:space="preserve"> Employees;</w:t>
      </w:r>
    </w:p>
    <w:p w14:paraId="664042F8" w14:textId="77777777" w:rsidR="00CD48C6" w:rsidRPr="00E01EAB" w:rsidRDefault="00CD48C6" w:rsidP="00CD48C6">
      <w:pPr>
        <w:pStyle w:val="NoSpacing"/>
        <w:ind w:firstLine="630"/>
        <w:jc w:val="both"/>
        <w:rPr>
          <w:rFonts w:ascii="Arial" w:hAnsi="Arial" w:cs="Arial"/>
          <w:sz w:val="22"/>
          <w:szCs w:val="22"/>
        </w:rPr>
      </w:pPr>
    </w:p>
    <w:p w14:paraId="4A562066" w14:textId="77777777" w:rsidR="00CD48C6" w:rsidRPr="00E01EAB" w:rsidRDefault="00CD48C6" w:rsidP="00CD48C6">
      <w:pPr>
        <w:pStyle w:val="NoSpacing"/>
        <w:ind w:firstLine="630"/>
        <w:jc w:val="both"/>
        <w:rPr>
          <w:rFonts w:ascii="Arial" w:hAnsi="Arial" w:cs="Arial"/>
          <w:sz w:val="22"/>
          <w:szCs w:val="22"/>
        </w:rPr>
      </w:pPr>
      <w:r w:rsidRPr="00E01EAB">
        <w:rPr>
          <w:rFonts w:ascii="Arial" w:hAnsi="Arial" w:cs="Arial"/>
          <w:b/>
          <w:bCs/>
          <w:sz w:val="22"/>
          <w:szCs w:val="22"/>
        </w:rPr>
        <w:t>RESOLVED FURTHER</w:t>
      </w:r>
      <w:r w:rsidRPr="00E01EAB">
        <w:rPr>
          <w:rFonts w:ascii="Arial" w:hAnsi="Arial" w:cs="Arial"/>
          <w:sz w:val="22"/>
          <w:szCs w:val="22"/>
        </w:rPr>
        <w:t>, that a copy of this resolution be furnished the Office of the Municipal Mayor, the Human Resource Management Office, the Primary Care Facility and Insular Life Assurance Company, Ltd. for their information and/or appropriate action.</w:t>
      </w:r>
    </w:p>
    <w:p w14:paraId="6525D001" w14:textId="77777777" w:rsidR="00CD48C6" w:rsidRPr="00E01EAB" w:rsidRDefault="00CD48C6" w:rsidP="00CD48C6">
      <w:pPr>
        <w:pStyle w:val="NoSpacing"/>
        <w:rPr>
          <w:rFonts w:ascii="Arial" w:hAnsi="Arial" w:cs="Arial"/>
          <w:sz w:val="22"/>
          <w:szCs w:val="22"/>
        </w:rPr>
      </w:pPr>
    </w:p>
    <w:p w14:paraId="76A9A63A" w14:textId="761DB4D7" w:rsidR="00CD48C6" w:rsidRPr="00E01EAB" w:rsidRDefault="00CD48C6" w:rsidP="00CD48C6">
      <w:pPr>
        <w:pStyle w:val="NoSpacing"/>
        <w:ind w:firstLine="630"/>
        <w:rPr>
          <w:rFonts w:ascii="Arial" w:hAnsi="Arial" w:cs="Arial"/>
          <w:b/>
          <w:bCs/>
          <w:sz w:val="22"/>
          <w:szCs w:val="22"/>
        </w:rPr>
      </w:pPr>
      <w:r w:rsidRPr="00E01EAB">
        <w:rPr>
          <w:rFonts w:ascii="Arial" w:hAnsi="Arial" w:cs="Arial"/>
          <w:b/>
          <w:bCs/>
          <w:sz w:val="22"/>
          <w:szCs w:val="22"/>
        </w:rPr>
        <w:t>APPROVED.</w:t>
      </w:r>
    </w:p>
    <w:p w14:paraId="3B885427" w14:textId="72266F6E" w:rsidR="00CD48C6" w:rsidRPr="00E01EAB" w:rsidRDefault="000A18F8" w:rsidP="00CD48C6">
      <w:pPr>
        <w:pStyle w:val="NoSpacing"/>
        <w:ind w:firstLine="630"/>
        <w:rPr>
          <w:rFonts w:ascii="Arial" w:hAnsi="Arial" w:cs="Arial"/>
          <w:b/>
          <w:bCs/>
          <w:sz w:val="22"/>
          <w:szCs w:val="22"/>
        </w:rPr>
      </w:pPr>
      <w:r>
        <w:rPr>
          <w:noProof/>
          <w:lang w:val="en-PH" w:eastAsia="en-PH"/>
        </w:rPr>
        <w:drawing>
          <wp:anchor distT="0" distB="0" distL="114300" distR="114300" simplePos="0" relativeHeight="251664384" behindDoc="0" locked="0" layoutInCell="1" allowOverlap="1" wp14:anchorId="4C422816" wp14:editId="183A24F7">
            <wp:simplePos x="0" y="0"/>
            <wp:positionH relativeFrom="margin">
              <wp:posOffset>3562350</wp:posOffset>
            </wp:positionH>
            <wp:positionV relativeFrom="margin">
              <wp:posOffset>5436235</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6"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p>
    <w:p w14:paraId="59CC2FE0" w14:textId="17CF5ABE" w:rsidR="00CD48C6" w:rsidRPr="00CD48C6" w:rsidRDefault="00CD48C6" w:rsidP="00CD48C6">
      <w:pPr>
        <w:ind w:firstLine="720"/>
        <w:jc w:val="both"/>
        <w:rPr>
          <w:rFonts w:ascii="Arial" w:eastAsia="Times New Roman" w:hAnsi="Arial" w:cs="Arial"/>
          <w:b/>
          <w:bCs/>
          <w:i/>
          <w:iCs/>
          <w:color w:val="000000" w:themeColor="text1"/>
          <w:kern w:val="0"/>
          <w:sz w:val="22"/>
          <w:szCs w:val="22"/>
          <w:lang w:val="en-PH" w:eastAsia="en-PH" w:bidi="ar-SA"/>
          <w14:ligatures w14:val="none"/>
        </w:rPr>
      </w:pPr>
      <w:r>
        <w:rPr>
          <w:rFonts w:ascii="Arial" w:hAnsi="Arial" w:cs="Arial"/>
          <w:sz w:val="22"/>
          <w:szCs w:val="22"/>
          <w:lang w:val="en-PH"/>
        </w:rPr>
        <w:tab/>
      </w:r>
      <w:r>
        <w:rPr>
          <w:rFonts w:ascii="Arial" w:hAnsi="Arial" w:cs="Arial"/>
          <w:sz w:val="22"/>
          <w:szCs w:val="22"/>
          <w:lang w:val="en-PH"/>
        </w:rPr>
        <w:tab/>
        <w:t xml:space="preserve">   </w:t>
      </w:r>
      <w:r w:rsidRPr="00CD48C6">
        <w:rPr>
          <w:rFonts w:ascii="Arial" w:eastAsia="Times New Roman" w:hAnsi="Arial" w:cs="Arial"/>
          <w:b/>
          <w:bCs/>
          <w:i/>
          <w:iCs/>
          <w:color w:val="000000" w:themeColor="text1"/>
          <w:kern w:val="0"/>
          <w:sz w:val="22"/>
          <w:szCs w:val="22"/>
          <w:lang w:val="en-PH" w:eastAsia="en-PH" w:bidi="ar-SA"/>
          <w14:ligatures w14:val="none"/>
        </w:rPr>
        <w:tab/>
        <w:t>CERTIFIED CORRECT:</w:t>
      </w:r>
    </w:p>
    <w:p w14:paraId="09557A2C" w14:textId="06893AF0" w:rsidR="00CD48C6" w:rsidRPr="00CD48C6" w:rsidRDefault="000A18F8" w:rsidP="00CD48C6">
      <w:pPr>
        <w:spacing w:after="0" w:line="240" w:lineRule="auto"/>
        <w:rPr>
          <w:rFonts w:ascii="Arial" w:eastAsia="Times New Roman" w:hAnsi="Arial" w:cs="Arial"/>
          <w:b/>
          <w:bCs/>
          <w:color w:val="000000" w:themeColor="text1"/>
          <w:kern w:val="0"/>
          <w:sz w:val="22"/>
          <w:szCs w:val="22"/>
          <w:lang w:val="en-PH" w:eastAsia="en-PH" w:bidi="ar-SA"/>
          <w14:ligatures w14:val="none"/>
        </w:rPr>
      </w:pPr>
      <w:r>
        <w:rPr>
          <w:noProof/>
          <w:lang w:val="en-PH" w:eastAsia="en-PH"/>
        </w:rPr>
        <w:drawing>
          <wp:anchor distT="0" distB="0" distL="114300" distR="114300" simplePos="0" relativeHeight="251662336" behindDoc="0" locked="0" layoutInCell="1" allowOverlap="1" wp14:anchorId="37552B09" wp14:editId="0CA53D70">
            <wp:simplePos x="0" y="0"/>
            <wp:positionH relativeFrom="column">
              <wp:posOffset>1666875</wp:posOffset>
            </wp:positionH>
            <wp:positionV relativeFrom="paragraph">
              <wp:posOffset>10795</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r w:rsidR="00CD48C6" w:rsidRPr="00CD48C6">
        <w:rPr>
          <w:rFonts w:ascii="Arial" w:eastAsia="Times New Roman" w:hAnsi="Arial" w:cs="Arial"/>
          <w:b/>
          <w:bCs/>
          <w:color w:val="000000" w:themeColor="text1"/>
          <w:kern w:val="0"/>
          <w:sz w:val="22"/>
          <w:szCs w:val="22"/>
          <w:lang w:val="en-PH" w:eastAsia="en-PH" w:bidi="ar-SA"/>
          <w14:ligatures w14:val="none"/>
        </w:rPr>
        <w:tab/>
      </w:r>
      <w:r w:rsidR="00CD48C6" w:rsidRPr="00CD48C6">
        <w:rPr>
          <w:rFonts w:ascii="Arial" w:eastAsia="Times New Roman" w:hAnsi="Arial" w:cs="Arial"/>
          <w:b/>
          <w:bCs/>
          <w:color w:val="000000" w:themeColor="text1"/>
          <w:kern w:val="0"/>
          <w:sz w:val="22"/>
          <w:szCs w:val="22"/>
          <w:lang w:val="en-PH" w:eastAsia="en-PH" w:bidi="ar-SA"/>
          <w14:ligatures w14:val="none"/>
        </w:rPr>
        <w:tab/>
      </w:r>
      <w:r w:rsidR="00CD48C6" w:rsidRPr="00CD48C6">
        <w:rPr>
          <w:rFonts w:ascii="Arial" w:eastAsia="Times New Roman" w:hAnsi="Arial" w:cs="Arial"/>
          <w:b/>
          <w:bCs/>
          <w:color w:val="000000" w:themeColor="text1"/>
          <w:kern w:val="0"/>
          <w:sz w:val="22"/>
          <w:szCs w:val="22"/>
          <w:lang w:val="en-PH" w:eastAsia="en-PH" w:bidi="ar-SA"/>
          <w14:ligatures w14:val="none"/>
        </w:rPr>
        <w:tab/>
      </w:r>
      <w:r w:rsidR="00CD48C6" w:rsidRPr="00CD48C6">
        <w:rPr>
          <w:rFonts w:ascii="Arial" w:eastAsia="Times New Roman" w:hAnsi="Arial" w:cs="Arial"/>
          <w:b/>
          <w:bCs/>
          <w:color w:val="000000" w:themeColor="text1"/>
          <w:kern w:val="0"/>
          <w:sz w:val="22"/>
          <w:szCs w:val="22"/>
          <w:lang w:val="en-PH" w:eastAsia="en-PH" w:bidi="ar-SA"/>
          <w14:ligatures w14:val="none"/>
        </w:rPr>
        <w:tab/>
      </w:r>
      <w:r w:rsidR="00CD48C6" w:rsidRPr="00CD48C6">
        <w:rPr>
          <w:rFonts w:ascii="Arial" w:eastAsia="Times New Roman" w:hAnsi="Arial" w:cs="Arial"/>
          <w:b/>
          <w:bCs/>
          <w:color w:val="000000" w:themeColor="text1"/>
          <w:kern w:val="0"/>
          <w:sz w:val="22"/>
          <w:szCs w:val="22"/>
          <w:lang w:val="en-PH" w:eastAsia="en-PH" w:bidi="ar-SA"/>
          <w14:ligatures w14:val="none"/>
        </w:rPr>
        <w:tab/>
      </w:r>
      <w:r w:rsidR="00CD48C6" w:rsidRPr="00CD48C6">
        <w:rPr>
          <w:rFonts w:ascii="Arial" w:eastAsia="Times New Roman" w:hAnsi="Arial" w:cs="Arial"/>
          <w:b/>
          <w:bCs/>
          <w:color w:val="000000" w:themeColor="text1"/>
          <w:kern w:val="0"/>
          <w:sz w:val="22"/>
          <w:szCs w:val="22"/>
          <w:lang w:val="en-PH" w:eastAsia="en-PH" w:bidi="ar-SA"/>
          <w14:ligatures w14:val="none"/>
        </w:rPr>
        <w:tab/>
      </w:r>
      <w:r w:rsidR="00CD48C6" w:rsidRPr="00CD48C6">
        <w:rPr>
          <w:rFonts w:ascii="Arial" w:eastAsia="Times New Roman" w:hAnsi="Arial" w:cs="Arial"/>
          <w:b/>
          <w:bCs/>
          <w:color w:val="000000" w:themeColor="text1"/>
          <w:kern w:val="0"/>
          <w:sz w:val="22"/>
          <w:szCs w:val="22"/>
          <w:lang w:val="en-PH" w:eastAsia="en-PH" w:bidi="ar-SA"/>
          <w14:ligatures w14:val="none"/>
        </w:rPr>
        <w:tab/>
      </w:r>
      <w:r w:rsidR="00CD48C6" w:rsidRPr="00CD48C6">
        <w:rPr>
          <w:rFonts w:ascii="Arial" w:eastAsia="Times New Roman" w:hAnsi="Arial" w:cs="Arial"/>
          <w:b/>
          <w:bCs/>
          <w:color w:val="000000" w:themeColor="text1"/>
          <w:kern w:val="0"/>
          <w:sz w:val="22"/>
          <w:szCs w:val="22"/>
          <w:lang w:val="en-PH" w:eastAsia="en-PH" w:bidi="ar-SA"/>
          <w14:ligatures w14:val="none"/>
        </w:rPr>
        <w:tab/>
        <w:t>MARLENE TAYO-NAVA</w:t>
      </w:r>
    </w:p>
    <w:p w14:paraId="2F3C9CA3" w14:textId="52F3E69E" w:rsidR="00CD48C6" w:rsidRPr="00CD48C6" w:rsidRDefault="00CD48C6" w:rsidP="00CD48C6">
      <w:pPr>
        <w:spacing w:after="0" w:line="240" w:lineRule="auto"/>
        <w:rPr>
          <w:rFonts w:ascii="Arial" w:eastAsia="Times New Roman" w:hAnsi="Arial" w:cs="Arial"/>
          <w:color w:val="000000" w:themeColor="text1"/>
          <w:kern w:val="0"/>
          <w:sz w:val="22"/>
          <w:szCs w:val="22"/>
          <w:lang w:val="en-PH" w:eastAsia="en-PH" w:bidi="ar-SA"/>
          <w14:ligatures w14:val="none"/>
        </w:rPr>
      </w:pPr>
      <w:r w:rsidRPr="00CD48C6">
        <w:rPr>
          <w:rFonts w:ascii="Arial" w:eastAsia="Times New Roman" w:hAnsi="Arial" w:cs="Arial"/>
          <w:b/>
          <w:bCs/>
          <w:color w:val="000000" w:themeColor="text1"/>
          <w:kern w:val="0"/>
          <w:sz w:val="22"/>
          <w:szCs w:val="22"/>
          <w:lang w:val="en-PH" w:eastAsia="en-PH" w:bidi="ar-SA"/>
          <w14:ligatures w14:val="none"/>
        </w:rPr>
        <w:tab/>
      </w:r>
      <w:r w:rsidRPr="00CD48C6">
        <w:rPr>
          <w:rFonts w:ascii="Arial" w:eastAsia="Times New Roman" w:hAnsi="Arial" w:cs="Arial"/>
          <w:b/>
          <w:bCs/>
          <w:color w:val="000000" w:themeColor="text1"/>
          <w:kern w:val="0"/>
          <w:sz w:val="22"/>
          <w:szCs w:val="22"/>
          <w:lang w:val="en-PH" w:eastAsia="en-PH" w:bidi="ar-SA"/>
          <w14:ligatures w14:val="none"/>
        </w:rPr>
        <w:tab/>
      </w:r>
      <w:r w:rsidRPr="00CD48C6">
        <w:rPr>
          <w:rFonts w:ascii="Arial" w:eastAsia="Times New Roman" w:hAnsi="Arial" w:cs="Arial"/>
          <w:b/>
          <w:bCs/>
          <w:color w:val="000000" w:themeColor="text1"/>
          <w:kern w:val="0"/>
          <w:sz w:val="22"/>
          <w:szCs w:val="22"/>
          <w:lang w:val="en-PH" w:eastAsia="en-PH" w:bidi="ar-SA"/>
          <w14:ligatures w14:val="none"/>
        </w:rPr>
        <w:tab/>
      </w:r>
      <w:r w:rsidRPr="00CD48C6">
        <w:rPr>
          <w:rFonts w:ascii="Arial" w:eastAsia="Times New Roman" w:hAnsi="Arial" w:cs="Arial"/>
          <w:b/>
          <w:bCs/>
          <w:color w:val="000000" w:themeColor="text1"/>
          <w:kern w:val="0"/>
          <w:sz w:val="22"/>
          <w:szCs w:val="22"/>
          <w:lang w:val="en-PH" w:eastAsia="en-PH" w:bidi="ar-SA"/>
          <w14:ligatures w14:val="none"/>
        </w:rPr>
        <w:tab/>
      </w:r>
      <w:r w:rsidRPr="00CD48C6">
        <w:rPr>
          <w:rFonts w:ascii="Arial" w:eastAsia="Times New Roman" w:hAnsi="Arial" w:cs="Arial"/>
          <w:b/>
          <w:bCs/>
          <w:color w:val="000000" w:themeColor="text1"/>
          <w:kern w:val="0"/>
          <w:sz w:val="22"/>
          <w:szCs w:val="22"/>
          <w:lang w:val="en-PH" w:eastAsia="en-PH" w:bidi="ar-SA"/>
          <w14:ligatures w14:val="none"/>
        </w:rPr>
        <w:tab/>
      </w:r>
      <w:r w:rsidRPr="00CD48C6">
        <w:rPr>
          <w:rFonts w:ascii="Arial" w:eastAsia="Times New Roman" w:hAnsi="Arial" w:cs="Arial"/>
          <w:b/>
          <w:bCs/>
          <w:color w:val="000000" w:themeColor="text1"/>
          <w:kern w:val="0"/>
          <w:sz w:val="22"/>
          <w:szCs w:val="22"/>
          <w:lang w:val="en-PH" w:eastAsia="en-PH" w:bidi="ar-SA"/>
          <w14:ligatures w14:val="none"/>
        </w:rPr>
        <w:tab/>
      </w:r>
      <w:r w:rsidRPr="00CD48C6">
        <w:rPr>
          <w:rFonts w:ascii="Arial" w:eastAsia="Times New Roman" w:hAnsi="Arial" w:cs="Arial"/>
          <w:b/>
          <w:bCs/>
          <w:color w:val="000000" w:themeColor="text1"/>
          <w:kern w:val="0"/>
          <w:sz w:val="22"/>
          <w:szCs w:val="22"/>
          <w:lang w:val="en-PH" w:eastAsia="en-PH" w:bidi="ar-SA"/>
          <w14:ligatures w14:val="none"/>
        </w:rPr>
        <w:tab/>
      </w:r>
      <w:r w:rsidRPr="00CD48C6">
        <w:rPr>
          <w:rFonts w:ascii="Arial" w:eastAsia="Times New Roman" w:hAnsi="Arial" w:cs="Arial"/>
          <w:b/>
          <w:bCs/>
          <w:color w:val="000000" w:themeColor="text1"/>
          <w:kern w:val="0"/>
          <w:sz w:val="22"/>
          <w:szCs w:val="22"/>
          <w:lang w:val="en-PH" w:eastAsia="en-PH" w:bidi="ar-SA"/>
          <w14:ligatures w14:val="none"/>
        </w:rPr>
        <w:tab/>
        <w:t xml:space="preserve">         </w:t>
      </w:r>
      <w:r w:rsidRPr="00CD48C6">
        <w:rPr>
          <w:rFonts w:ascii="Arial" w:eastAsia="Times New Roman" w:hAnsi="Arial" w:cs="Arial"/>
          <w:color w:val="000000" w:themeColor="text1"/>
          <w:kern w:val="0"/>
          <w:sz w:val="22"/>
          <w:szCs w:val="22"/>
          <w:lang w:val="en-PH" w:eastAsia="en-PH" w:bidi="ar-SA"/>
          <w14:ligatures w14:val="none"/>
        </w:rPr>
        <w:t>SB Secretary</w:t>
      </w:r>
    </w:p>
    <w:p w14:paraId="4351EAF6" w14:textId="77777777" w:rsidR="00CD48C6" w:rsidRPr="00CD48C6" w:rsidRDefault="00CD48C6" w:rsidP="00CD48C6">
      <w:pPr>
        <w:spacing w:after="0" w:line="240" w:lineRule="auto"/>
        <w:rPr>
          <w:rFonts w:ascii="Arial" w:eastAsia="Times New Roman" w:hAnsi="Arial" w:cs="Arial"/>
          <w:color w:val="000000" w:themeColor="text1"/>
          <w:kern w:val="0"/>
          <w:sz w:val="22"/>
          <w:szCs w:val="22"/>
          <w:lang w:val="en-PH" w:eastAsia="en-PH" w:bidi="ar-SA"/>
          <w14:ligatures w14:val="none"/>
        </w:rPr>
      </w:pPr>
    </w:p>
    <w:p w14:paraId="38AFBFBA" w14:textId="4EEF7526" w:rsidR="00CD48C6" w:rsidRPr="00CD48C6" w:rsidRDefault="00CD48C6" w:rsidP="00CD48C6">
      <w:pPr>
        <w:spacing w:after="0" w:line="240" w:lineRule="auto"/>
        <w:rPr>
          <w:rFonts w:ascii="Arial" w:eastAsia="Times New Roman" w:hAnsi="Arial" w:cs="Arial"/>
          <w:color w:val="000000" w:themeColor="text1"/>
          <w:kern w:val="0"/>
          <w:sz w:val="22"/>
          <w:szCs w:val="22"/>
          <w:lang w:val="en-PH" w:eastAsia="en-PH" w:bidi="ar-SA"/>
          <w14:ligatures w14:val="none"/>
        </w:rPr>
      </w:pPr>
    </w:p>
    <w:p w14:paraId="495B0CAD" w14:textId="77777777" w:rsidR="00CD48C6" w:rsidRPr="00CD48C6" w:rsidRDefault="00CD48C6" w:rsidP="00CD48C6">
      <w:pPr>
        <w:spacing w:after="0" w:line="240" w:lineRule="auto"/>
        <w:ind w:firstLine="720"/>
        <w:rPr>
          <w:rFonts w:ascii="Arial" w:eastAsia="Times New Roman" w:hAnsi="Arial" w:cs="Arial"/>
          <w:b/>
          <w:bCs/>
          <w:i/>
          <w:iCs/>
          <w:color w:val="000000" w:themeColor="text1"/>
          <w:kern w:val="0"/>
          <w:sz w:val="22"/>
          <w:szCs w:val="22"/>
          <w:lang w:val="en-PH" w:eastAsia="en-PH" w:bidi="ar-SA"/>
          <w14:ligatures w14:val="none"/>
        </w:rPr>
      </w:pPr>
      <w:r w:rsidRPr="00CD48C6">
        <w:rPr>
          <w:rFonts w:ascii="Arial" w:eastAsia="Times New Roman" w:hAnsi="Arial" w:cs="Arial"/>
          <w:b/>
          <w:bCs/>
          <w:i/>
          <w:iCs/>
          <w:color w:val="000000" w:themeColor="text1"/>
          <w:kern w:val="0"/>
          <w:sz w:val="22"/>
          <w:szCs w:val="22"/>
          <w:lang w:val="en-PH" w:eastAsia="en-PH" w:bidi="ar-SA"/>
          <w14:ligatures w14:val="none"/>
        </w:rPr>
        <w:t>ATTESTED:</w:t>
      </w:r>
    </w:p>
    <w:p w14:paraId="450214FA" w14:textId="77777777" w:rsidR="00CD48C6" w:rsidRPr="00CD48C6" w:rsidRDefault="00CD48C6" w:rsidP="00CD48C6">
      <w:pPr>
        <w:spacing w:after="0" w:line="240" w:lineRule="auto"/>
        <w:rPr>
          <w:rFonts w:ascii="Arial" w:eastAsia="Times New Roman" w:hAnsi="Arial" w:cs="Arial"/>
          <w:b/>
          <w:bCs/>
          <w:i/>
          <w:iCs/>
          <w:color w:val="000000" w:themeColor="text1"/>
          <w:kern w:val="0"/>
          <w:sz w:val="22"/>
          <w:szCs w:val="22"/>
          <w:lang w:val="en-PH" w:eastAsia="en-PH" w:bidi="ar-SA"/>
          <w14:ligatures w14:val="none"/>
        </w:rPr>
      </w:pPr>
    </w:p>
    <w:p w14:paraId="7BEB8346" w14:textId="395EA44D" w:rsidR="00CD48C6" w:rsidRPr="00CD48C6" w:rsidRDefault="00CD48C6" w:rsidP="00CD48C6">
      <w:pPr>
        <w:spacing w:after="0" w:line="240" w:lineRule="auto"/>
        <w:rPr>
          <w:rFonts w:ascii="Arial" w:eastAsia="Times New Roman" w:hAnsi="Arial" w:cs="Arial"/>
          <w:b/>
          <w:bCs/>
          <w:color w:val="000000" w:themeColor="text1"/>
          <w:kern w:val="0"/>
          <w:sz w:val="22"/>
          <w:szCs w:val="22"/>
          <w:lang w:val="en-PH" w:eastAsia="en-PH" w:bidi="ar-SA"/>
          <w14:ligatures w14:val="none"/>
        </w:rPr>
      </w:pPr>
      <w:r w:rsidRPr="00CD48C6">
        <w:rPr>
          <w:rFonts w:ascii="Arial" w:eastAsia="Times New Roman" w:hAnsi="Arial" w:cs="Arial"/>
          <w:color w:val="000000" w:themeColor="text1"/>
          <w:kern w:val="0"/>
          <w:sz w:val="22"/>
          <w:szCs w:val="22"/>
          <w:lang w:val="en-PH" w:eastAsia="en-PH" w:bidi="ar-SA"/>
          <w14:ligatures w14:val="none"/>
        </w:rPr>
        <w:t xml:space="preserve"> </w:t>
      </w:r>
      <w:r w:rsidRPr="00CD48C6">
        <w:rPr>
          <w:rFonts w:ascii="Arial" w:eastAsia="Times New Roman" w:hAnsi="Arial" w:cs="Arial"/>
          <w:color w:val="000000" w:themeColor="text1"/>
          <w:kern w:val="0"/>
          <w:sz w:val="22"/>
          <w:szCs w:val="22"/>
          <w:lang w:val="en-PH" w:eastAsia="en-PH" w:bidi="ar-SA"/>
          <w14:ligatures w14:val="none"/>
        </w:rPr>
        <w:tab/>
      </w:r>
      <w:r w:rsidRPr="00CD48C6">
        <w:rPr>
          <w:rFonts w:ascii="Arial" w:eastAsia="Times New Roman" w:hAnsi="Arial" w:cs="Arial"/>
          <w:color w:val="000000" w:themeColor="text1"/>
          <w:kern w:val="0"/>
          <w:sz w:val="22"/>
          <w:szCs w:val="22"/>
          <w:lang w:val="en-PH" w:eastAsia="en-PH" w:bidi="ar-SA"/>
          <w14:ligatures w14:val="none"/>
        </w:rPr>
        <w:tab/>
      </w:r>
      <w:r w:rsidRPr="00CD48C6">
        <w:rPr>
          <w:rFonts w:ascii="Arial" w:eastAsia="Times New Roman" w:hAnsi="Arial" w:cs="Arial"/>
          <w:color w:val="000000" w:themeColor="text1"/>
          <w:kern w:val="0"/>
          <w:sz w:val="22"/>
          <w:szCs w:val="22"/>
          <w:lang w:val="en-PH" w:eastAsia="en-PH" w:bidi="ar-SA"/>
          <w14:ligatures w14:val="none"/>
        </w:rPr>
        <w:tab/>
      </w:r>
      <w:r w:rsidRPr="00CD48C6">
        <w:rPr>
          <w:rFonts w:ascii="Arial" w:eastAsia="Times New Roman" w:hAnsi="Arial" w:cs="Arial"/>
          <w:b/>
          <w:bCs/>
          <w:color w:val="000000" w:themeColor="text1"/>
          <w:kern w:val="0"/>
          <w:sz w:val="22"/>
          <w:szCs w:val="22"/>
          <w:lang w:val="en-PH" w:eastAsia="en-PH" w:bidi="ar-SA"/>
          <w14:ligatures w14:val="none"/>
        </w:rPr>
        <w:t>LUGEN T. ORTILANO</w:t>
      </w:r>
    </w:p>
    <w:p w14:paraId="15180713" w14:textId="15322B0B" w:rsidR="00CD48C6" w:rsidRPr="00CD48C6" w:rsidRDefault="00CD48C6" w:rsidP="00CD48C6">
      <w:pPr>
        <w:spacing w:after="0" w:line="240" w:lineRule="auto"/>
        <w:rPr>
          <w:rFonts w:ascii="Arial" w:eastAsia="Times New Roman" w:hAnsi="Arial" w:cs="Arial"/>
          <w:color w:val="000000" w:themeColor="text1"/>
          <w:kern w:val="0"/>
          <w:sz w:val="22"/>
          <w:szCs w:val="22"/>
          <w:lang w:val="en-PH" w:eastAsia="en-PH" w:bidi="ar-SA"/>
          <w14:ligatures w14:val="none"/>
        </w:rPr>
      </w:pPr>
      <w:r w:rsidRPr="00CD48C6">
        <w:rPr>
          <w:rFonts w:ascii="Arial" w:eastAsia="Times New Roman" w:hAnsi="Arial" w:cs="Arial"/>
          <w:color w:val="000000" w:themeColor="text1"/>
          <w:kern w:val="0"/>
          <w:sz w:val="22"/>
          <w:szCs w:val="22"/>
          <w:lang w:val="en-PH" w:eastAsia="en-PH" w:bidi="ar-SA"/>
          <w14:ligatures w14:val="none"/>
        </w:rPr>
        <w:tab/>
        <w:t xml:space="preserve">               Vice Mayor &amp; Presiding Officer</w:t>
      </w:r>
    </w:p>
    <w:p w14:paraId="55D41415" w14:textId="0EB2A735" w:rsidR="00CD48C6" w:rsidRPr="00CD48C6" w:rsidRDefault="00CD48C6" w:rsidP="00CD48C6">
      <w:pPr>
        <w:spacing w:after="0" w:line="240" w:lineRule="auto"/>
        <w:rPr>
          <w:rFonts w:ascii="Arial" w:eastAsia="Times New Roman" w:hAnsi="Arial" w:cs="Arial"/>
          <w:color w:val="000000" w:themeColor="text1"/>
          <w:kern w:val="0"/>
          <w:sz w:val="22"/>
          <w:szCs w:val="22"/>
          <w:lang w:val="en-PH" w:eastAsia="en-PH" w:bidi="ar-SA"/>
          <w14:ligatures w14:val="none"/>
        </w:rPr>
      </w:pPr>
    </w:p>
    <w:p w14:paraId="44133B9A" w14:textId="77777777" w:rsidR="00CD48C6" w:rsidRPr="00CD48C6" w:rsidRDefault="00CD48C6" w:rsidP="00CD48C6">
      <w:pPr>
        <w:spacing w:after="0" w:line="240" w:lineRule="auto"/>
        <w:rPr>
          <w:rFonts w:ascii="Arial" w:eastAsia="Times New Roman" w:hAnsi="Arial" w:cs="Arial"/>
          <w:color w:val="000000" w:themeColor="text1"/>
          <w:kern w:val="0"/>
          <w:sz w:val="22"/>
          <w:szCs w:val="22"/>
          <w:lang w:val="en-PH" w:eastAsia="en-PH" w:bidi="ar-SA"/>
          <w14:ligatures w14:val="none"/>
        </w:rPr>
      </w:pPr>
    </w:p>
    <w:p w14:paraId="30E251D9" w14:textId="77777777" w:rsidR="00CD48C6" w:rsidRDefault="00CD48C6" w:rsidP="00CD48C6">
      <w:pPr>
        <w:spacing w:after="0" w:line="240" w:lineRule="auto"/>
        <w:rPr>
          <w:rFonts w:ascii="Arial" w:eastAsia="Times New Roman" w:hAnsi="Arial" w:cs="Arial"/>
          <w:color w:val="000000" w:themeColor="text1"/>
          <w:kern w:val="0"/>
          <w:sz w:val="23"/>
          <w:szCs w:val="23"/>
          <w:lang w:val="en-PH" w:eastAsia="en-PH" w:bidi="ar-SA"/>
          <w14:ligatures w14:val="none"/>
        </w:rPr>
      </w:pPr>
    </w:p>
    <w:p w14:paraId="756AAF92" w14:textId="4564E20C" w:rsidR="00CD48C6" w:rsidRDefault="00CD48C6" w:rsidP="00CD48C6">
      <w:pPr>
        <w:spacing w:after="0" w:line="240" w:lineRule="auto"/>
        <w:rPr>
          <w:rFonts w:ascii="Arial" w:eastAsia="Times New Roman" w:hAnsi="Arial" w:cs="Arial"/>
          <w:color w:val="000000" w:themeColor="text1"/>
          <w:kern w:val="0"/>
          <w:sz w:val="23"/>
          <w:szCs w:val="23"/>
          <w:lang w:val="en-PH" w:eastAsia="en-PH" w:bidi="ar-SA"/>
          <w14:ligatures w14:val="none"/>
        </w:rPr>
      </w:pPr>
    </w:p>
    <w:p w14:paraId="18DE67A8" w14:textId="19B849C8" w:rsidR="00CD48C6" w:rsidRDefault="00CD48C6" w:rsidP="00CD48C6">
      <w:pPr>
        <w:spacing w:after="0" w:line="240" w:lineRule="auto"/>
        <w:rPr>
          <w:rFonts w:ascii="Arial" w:eastAsia="Times New Roman" w:hAnsi="Arial" w:cs="Arial"/>
          <w:color w:val="000000" w:themeColor="text1"/>
          <w:kern w:val="0"/>
          <w:sz w:val="23"/>
          <w:szCs w:val="23"/>
          <w:lang w:val="en-PH" w:eastAsia="en-PH" w:bidi="ar-SA"/>
          <w14:ligatures w14:val="none"/>
        </w:rPr>
      </w:pPr>
    </w:p>
    <w:p w14:paraId="273B5600" w14:textId="1C5B35AA" w:rsidR="00CD48C6" w:rsidRDefault="00CD48C6" w:rsidP="00CD48C6">
      <w:pPr>
        <w:spacing w:after="0" w:line="240" w:lineRule="auto"/>
        <w:rPr>
          <w:rFonts w:ascii="Arial" w:eastAsia="Times New Roman" w:hAnsi="Arial" w:cs="Arial"/>
          <w:color w:val="000000" w:themeColor="text1"/>
          <w:kern w:val="0"/>
          <w:sz w:val="23"/>
          <w:szCs w:val="23"/>
          <w:lang w:val="en-PH" w:eastAsia="en-PH" w:bidi="ar-SA"/>
          <w14:ligatures w14:val="none"/>
        </w:rPr>
      </w:pPr>
    </w:p>
    <w:p w14:paraId="2A5EF9CB" w14:textId="1F11F3DA" w:rsidR="00CD48C6" w:rsidRDefault="00CD48C6" w:rsidP="00CD48C6">
      <w:pPr>
        <w:spacing w:after="0" w:line="240" w:lineRule="auto"/>
        <w:rPr>
          <w:rFonts w:ascii="Arial" w:eastAsia="Times New Roman" w:hAnsi="Arial" w:cs="Arial"/>
          <w:color w:val="000000" w:themeColor="text1"/>
          <w:kern w:val="0"/>
          <w:sz w:val="23"/>
          <w:szCs w:val="23"/>
          <w:lang w:val="en-PH" w:eastAsia="en-PH" w:bidi="ar-SA"/>
          <w14:ligatures w14:val="none"/>
        </w:rPr>
      </w:pPr>
    </w:p>
    <w:p w14:paraId="18A1B8A4" w14:textId="77777777" w:rsidR="00CD48C6" w:rsidRDefault="00CD48C6" w:rsidP="00CD48C6">
      <w:pPr>
        <w:spacing w:after="0" w:line="240" w:lineRule="auto"/>
        <w:rPr>
          <w:rFonts w:ascii="Arial" w:eastAsia="Times New Roman" w:hAnsi="Arial" w:cs="Arial"/>
          <w:color w:val="000000" w:themeColor="text1"/>
          <w:kern w:val="0"/>
          <w:sz w:val="23"/>
          <w:szCs w:val="23"/>
          <w:lang w:val="en-PH" w:eastAsia="en-PH" w:bidi="ar-SA"/>
          <w14:ligatures w14:val="none"/>
        </w:rPr>
      </w:pPr>
    </w:p>
    <w:p w14:paraId="0F352188" w14:textId="77777777" w:rsidR="00CD48C6" w:rsidRDefault="00CD48C6" w:rsidP="00CD48C6">
      <w:pPr>
        <w:spacing w:after="0" w:line="240" w:lineRule="auto"/>
        <w:rPr>
          <w:rFonts w:ascii="Arial" w:eastAsia="Times New Roman" w:hAnsi="Arial" w:cs="Arial"/>
          <w:color w:val="000000" w:themeColor="text1"/>
          <w:kern w:val="0"/>
          <w:sz w:val="23"/>
          <w:szCs w:val="23"/>
          <w:lang w:val="en-PH" w:eastAsia="en-PH" w:bidi="ar-SA"/>
          <w14:ligatures w14:val="none"/>
        </w:rPr>
      </w:pPr>
    </w:p>
    <w:p w14:paraId="0454097E" w14:textId="77777777" w:rsidR="00CD48C6" w:rsidRDefault="00CD48C6" w:rsidP="00CD48C6">
      <w:pPr>
        <w:spacing w:after="0" w:line="240" w:lineRule="auto"/>
        <w:rPr>
          <w:rFonts w:ascii="Arial" w:eastAsia="Times New Roman" w:hAnsi="Arial" w:cs="Arial"/>
          <w:color w:val="000000" w:themeColor="text1"/>
          <w:kern w:val="0"/>
          <w:sz w:val="23"/>
          <w:szCs w:val="23"/>
          <w:lang w:val="en-PH" w:eastAsia="en-PH" w:bidi="ar-SA"/>
          <w14:ligatures w14:val="none"/>
        </w:rPr>
      </w:pPr>
    </w:p>
    <w:p w14:paraId="26FCEB42" w14:textId="77777777" w:rsidR="00CD48C6" w:rsidRDefault="00CD48C6" w:rsidP="00CD48C6">
      <w:pPr>
        <w:spacing w:after="0" w:line="240" w:lineRule="auto"/>
        <w:rPr>
          <w:rFonts w:ascii="Arial" w:eastAsia="Times New Roman" w:hAnsi="Arial" w:cs="Arial"/>
          <w:color w:val="000000" w:themeColor="text1"/>
          <w:kern w:val="0"/>
          <w:sz w:val="23"/>
          <w:szCs w:val="23"/>
          <w:lang w:val="en-PH" w:eastAsia="en-PH" w:bidi="ar-SA"/>
          <w14:ligatures w14:val="none"/>
        </w:rPr>
      </w:pPr>
    </w:p>
    <w:p w14:paraId="4FDA1D90" w14:textId="77777777" w:rsidR="00CD48C6" w:rsidRDefault="00CD48C6" w:rsidP="00CD48C6">
      <w:pPr>
        <w:spacing w:after="0" w:line="240" w:lineRule="auto"/>
        <w:rPr>
          <w:rFonts w:ascii="Arial" w:eastAsia="Times New Roman" w:hAnsi="Arial" w:cs="Arial"/>
          <w:color w:val="000000" w:themeColor="text1"/>
          <w:kern w:val="0"/>
          <w:sz w:val="23"/>
          <w:szCs w:val="23"/>
          <w:lang w:val="en-PH" w:eastAsia="en-PH" w:bidi="ar-SA"/>
          <w14:ligatures w14:val="none"/>
        </w:rPr>
      </w:pPr>
    </w:p>
    <w:p w14:paraId="7DAD0E4D" w14:textId="77777777" w:rsidR="00CD48C6" w:rsidRDefault="00CD48C6" w:rsidP="00CD48C6">
      <w:pPr>
        <w:spacing w:after="0" w:line="240" w:lineRule="auto"/>
        <w:rPr>
          <w:rFonts w:ascii="Arial" w:eastAsia="Times New Roman" w:hAnsi="Arial" w:cs="Arial"/>
          <w:color w:val="000000" w:themeColor="text1"/>
          <w:kern w:val="0"/>
          <w:sz w:val="23"/>
          <w:szCs w:val="23"/>
          <w:lang w:val="en-PH" w:eastAsia="en-PH" w:bidi="ar-SA"/>
          <w14:ligatures w14:val="none"/>
        </w:rPr>
      </w:pPr>
    </w:p>
    <w:p w14:paraId="730A9CE0" w14:textId="77777777" w:rsidR="00CD48C6" w:rsidRDefault="00CD48C6" w:rsidP="00CD48C6">
      <w:pPr>
        <w:spacing w:after="0" w:line="240" w:lineRule="auto"/>
        <w:rPr>
          <w:rFonts w:ascii="Arial" w:eastAsia="Times New Roman" w:hAnsi="Arial" w:cs="Arial"/>
          <w:color w:val="000000" w:themeColor="text1"/>
          <w:kern w:val="0"/>
          <w:sz w:val="23"/>
          <w:szCs w:val="23"/>
          <w:lang w:val="en-PH" w:eastAsia="en-PH" w:bidi="ar-SA"/>
          <w14:ligatures w14:val="none"/>
        </w:rPr>
      </w:pPr>
    </w:p>
    <w:p w14:paraId="5196BFE3" w14:textId="6050C697" w:rsidR="003D3655" w:rsidRDefault="00E01EAB" w:rsidP="003A6D74">
      <w:pPr>
        <w:spacing w:after="0" w:line="240" w:lineRule="auto"/>
      </w:pPr>
      <w:r w:rsidRPr="00AE78A6">
        <w:rPr>
          <w:rFonts w:ascii="Arial" w:eastAsia="Calibri" w:hAnsi="Arial" w:cs="Arial"/>
          <w:b/>
          <w:noProof/>
          <w:kern w:val="0"/>
          <w:sz w:val="10"/>
          <w:szCs w:val="22"/>
          <w:lang w:eastAsia="en-PH" w:bidi="ar-SA"/>
          <w14:ligatures w14:val="none"/>
        </w:rPr>
        <w:drawing>
          <wp:anchor distT="0" distB="0" distL="114300" distR="114300" simplePos="0" relativeHeight="251660288" behindDoc="0" locked="0" layoutInCell="1" allowOverlap="1" wp14:anchorId="5080337A" wp14:editId="478DC366">
            <wp:simplePos x="0" y="0"/>
            <wp:positionH relativeFrom="page">
              <wp:align>right</wp:align>
            </wp:positionH>
            <wp:positionV relativeFrom="paragraph">
              <wp:posOffset>154305</wp:posOffset>
            </wp:positionV>
            <wp:extent cx="7766050" cy="1370965"/>
            <wp:effectExtent l="0" t="0" r="6350" b="635"/>
            <wp:wrapNone/>
            <wp:docPr id="436511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11882" name="Picture 436511882"/>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66050" cy="1370965"/>
                    </a:xfrm>
                    <a:prstGeom prst="rect">
                      <a:avLst/>
                    </a:prstGeom>
                  </pic:spPr>
                </pic:pic>
              </a:graphicData>
            </a:graphic>
            <wp14:sizeRelH relativeFrom="page">
              <wp14:pctWidth>0</wp14:pctWidth>
            </wp14:sizeRelH>
            <wp14:sizeRelV relativeFrom="page">
              <wp14:pctHeight>0</wp14:pctHeight>
            </wp14:sizeRelV>
          </wp:anchor>
        </w:drawing>
      </w:r>
    </w:p>
    <w:sectPr w:rsidR="003D3655" w:rsidSect="00CD48C6">
      <w:pgSz w:w="12240" w:h="18720" w:code="10001"/>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3639E0"/>
    <w:multiLevelType w:val="hybridMultilevel"/>
    <w:tmpl w:val="5412A0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2024499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48C6"/>
    <w:rsid w:val="000920E5"/>
    <w:rsid w:val="000A18F8"/>
    <w:rsid w:val="000B6E15"/>
    <w:rsid w:val="000E655B"/>
    <w:rsid w:val="003A6D74"/>
    <w:rsid w:val="003D3655"/>
    <w:rsid w:val="0075631F"/>
    <w:rsid w:val="008676FF"/>
    <w:rsid w:val="00C72F0A"/>
    <w:rsid w:val="00CD48C6"/>
    <w:rsid w:val="00E01EAB"/>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D411B2"/>
  <w15:chartTrackingRefBased/>
  <w15:docId w15:val="{A8D31E0E-5965-43AF-8285-0DC60FEEDD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48C6"/>
  </w:style>
  <w:style w:type="paragraph" w:styleId="Heading1">
    <w:name w:val="heading 1"/>
    <w:basedOn w:val="Normal"/>
    <w:next w:val="Normal"/>
    <w:link w:val="Heading1Char"/>
    <w:uiPriority w:val="9"/>
    <w:qFormat/>
    <w:rsid w:val="00CD48C6"/>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CD48C6"/>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CD48C6"/>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CD48C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D48C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D48C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D48C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D48C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D48C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48C6"/>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CD48C6"/>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CD48C6"/>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CD48C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D48C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D48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D48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D48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D48C6"/>
    <w:rPr>
      <w:rFonts w:eastAsiaTheme="majorEastAsia" w:cstheme="majorBidi"/>
      <w:color w:val="272727" w:themeColor="text1" w:themeTint="D8"/>
    </w:rPr>
  </w:style>
  <w:style w:type="paragraph" w:styleId="Title">
    <w:name w:val="Title"/>
    <w:basedOn w:val="Normal"/>
    <w:next w:val="Normal"/>
    <w:link w:val="TitleChar"/>
    <w:qFormat/>
    <w:rsid w:val="00CD48C6"/>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rsid w:val="00CD48C6"/>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CD48C6"/>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CD48C6"/>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CD48C6"/>
    <w:pPr>
      <w:spacing w:before="160"/>
      <w:jc w:val="center"/>
    </w:pPr>
    <w:rPr>
      <w:i/>
      <w:iCs/>
      <w:color w:val="404040" w:themeColor="text1" w:themeTint="BF"/>
    </w:rPr>
  </w:style>
  <w:style w:type="character" w:customStyle="1" w:styleId="QuoteChar">
    <w:name w:val="Quote Char"/>
    <w:basedOn w:val="DefaultParagraphFont"/>
    <w:link w:val="Quote"/>
    <w:uiPriority w:val="29"/>
    <w:rsid w:val="00CD48C6"/>
    <w:rPr>
      <w:i/>
      <w:iCs/>
      <w:color w:val="404040" w:themeColor="text1" w:themeTint="BF"/>
    </w:rPr>
  </w:style>
  <w:style w:type="paragraph" w:styleId="ListParagraph">
    <w:name w:val="List Paragraph"/>
    <w:basedOn w:val="Normal"/>
    <w:uiPriority w:val="34"/>
    <w:qFormat/>
    <w:rsid w:val="00CD48C6"/>
    <w:pPr>
      <w:ind w:left="720"/>
      <w:contextualSpacing/>
    </w:pPr>
  </w:style>
  <w:style w:type="character" w:styleId="IntenseEmphasis">
    <w:name w:val="Intense Emphasis"/>
    <w:basedOn w:val="DefaultParagraphFont"/>
    <w:uiPriority w:val="21"/>
    <w:qFormat/>
    <w:rsid w:val="00CD48C6"/>
    <w:rPr>
      <w:i/>
      <w:iCs/>
      <w:color w:val="2F5496" w:themeColor="accent1" w:themeShade="BF"/>
    </w:rPr>
  </w:style>
  <w:style w:type="paragraph" w:styleId="IntenseQuote">
    <w:name w:val="Intense Quote"/>
    <w:basedOn w:val="Normal"/>
    <w:next w:val="Normal"/>
    <w:link w:val="IntenseQuoteChar"/>
    <w:uiPriority w:val="30"/>
    <w:qFormat/>
    <w:rsid w:val="00CD48C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D48C6"/>
    <w:rPr>
      <w:i/>
      <w:iCs/>
      <w:color w:val="2F5496" w:themeColor="accent1" w:themeShade="BF"/>
    </w:rPr>
  </w:style>
  <w:style w:type="character" w:styleId="IntenseReference">
    <w:name w:val="Intense Reference"/>
    <w:basedOn w:val="DefaultParagraphFont"/>
    <w:uiPriority w:val="32"/>
    <w:qFormat/>
    <w:rsid w:val="00CD48C6"/>
    <w:rPr>
      <w:b/>
      <w:bCs/>
      <w:smallCaps/>
      <w:color w:val="2F5496" w:themeColor="accent1" w:themeShade="BF"/>
      <w:spacing w:val="5"/>
    </w:rPr>
  </w:style>
  <w:style w:type="paragraph" w:styleId="NoSpacing">
    <w:name w:val="No Spacing"/>
    <w:link w:val="NoSpacingChar"/>
    <w:uiPriority w:val="1"/>
    <w:qFormat/>
    <w:rsid w:val="00CD48C6"/>
    <w:pPr>
      <w:spacing w:after="0" w:line="240" w:lineRule="auto"/>
    </w:pPr>
    <w:rPr>
      <w:rFonts w:ascii="Times New Roman" w:eastAsia="Times New Roman" w:hAnsi="Times New Roman" w:cs="Times New Roman"/>
      <w:kern w:val="0"/>
      <w:szCs w:val="24"/>
      <w:lang w:bidi="ar-SA"/>
      <w14:ligatures w14:val="none"/>
    </w:rPr>
  </w:style>
  <w:style w:type="character" w:customStyle="1" w:styleId="NoSpacingChar">
    <w:name w:val="No Spacing Char"/>
    <w:link w:val="NoSpacing"/>
    <w:uiPriority w:val="1"/>
    <w:rsid w:val="00CD48C6"/>
    <w:rPr>
      <w:rFonts w:ascii="Times New Roman" w:eastAsia="Times New Roman" w:hAnsi="Times New Roman" w:cs="Times New Roman"/>
      <w:kern w:val="0"/>
      <w:szCs w:val="24"/>
      <w:lang w:bidi="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1184</Words>
  <Characters>6751</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5</cp:revision>
  <cp:lastPrinted>2025-08-27T08:47:00Z</cp:lastPrinted>
  <dcterms:created xsi:type="dcterms:W3CDTF">2025-09-22T03:12:00Z</dcterms:created>
  <dcterms:modified xsi:type="dcterms:W3CDTF">2025-09-23T00:17:00Z</dcterms:modified>
</cp:coreProperties>
</file>