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3E572" w14:textId="77777777" w:rsidR="00C64C31" w:rsidRPr="00810089" w:rsidRDefault="00C64C31" w:rsidP="00C64C31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810089">
        <w:rPr>
          <w:rFonts w:ascii="Tahoma" w:eastAsia="Times New Roman" w:hAnsi="Tahoma" w:cs="Tahoma"/>
          <w:noProof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4E498CEA" wp14:editId="3E017D57">
            <wp:simplePos x="0" y="0"/>
            <wp:positionH relativeFrom="column">
              <wp:posOffset>-904875</wp:posOffset>
            </wp:positionH>
            <wp:positionV relativeFrom="paragraph">
              <wp:posOffset>-838200</wp:posOffset>
            </wp:positionV>
            <wp:extent cx="7879228" cy="1390650"/>
            <wp:effectExtent l="0" t="0" r="7620" b="0"/>
            <wp:wrapNone/>
            <wp:docPr id="1416682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682700" name="Picture 141668270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9228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460B45" w14:textId="77777777" w:rsidR="00C64C31" w:rsidRPr="00810089" w:rsidRDefault="00C64C31" w:rsidP="00C64C31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C2B5380" w14:textId="77777777" w:rsidR="00C64C31" w:rsidRPr="00810089" w:rsidRDefault="00C64C31" w:rsidP="00C64C31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52F0B86" w14:textId="77777777" w:rsidR="00C64C31" w:rsidRDefault="00C64C31" w:rsidP="00C64C31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38D9EC19" w14:textId="77777777" w:rsidR="00C64C31" w:rsidRPr="005D0BE0" w:rsidRDefault="00C64C31" w:rsidP="00C64C31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EXCERPT FROM THE MINUTES OF THE CY 2025 –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30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th REGULAR</w:t>
      </w:r>
      <w:r w:rsidRPr="005D0BE0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</w:t>
      </w:r>
      <w:proofErr w:type="gramStart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HONORABLE  SANGGUNIANG</w:t>
      </w:r>
      <w:proofErr w:type="gramEnd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BAYAN TIGBAUAN, ILOILO HELD AT THE S.B. SESSION HALL, TIGBAUAN MUNICIPAL BUILDING ON JULY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25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, 2025 AT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1:</w:t>
      </w:r>
      <w:proofErr w:type="gramStart"/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46 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IN</w:t>
      </w:r>
      <w:proofErr w:type="gramEnd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THE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AFTERNOON</w:t>
      </w:r>
    </w:p>
    <w:p w14:paraId="1B433B73" w14:textId="77777777" w:rsidR="00C64C31" w:rsidRDefault="00C64C31" w:rsidP="00C64C31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7D4C5F60" w14:textId="77777777" w:rsidR="00C64C31" w:rsidRPr="00810089" w:rsidRDefault="00C64C31" w:rsidP="00C64C31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75F3D358" w14:textId="77777777" w:rsidR="00C64C31" w:rsidRPr="00810089" w:rsidRDefault="00C64C31" w:rsidP="00C64C31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/>
          <w:i/>
          <w:kern w:val="0"/>
          <w:sz w:val="22"/>
          <w:szCs w:val="22"/>
          <w:lang w:eastAsia="en-PH" w:bidi="ar-SA"/>
          <w14:ligatures w14:val="none"/>
        </w:rPr>
        <w:t>PRESENT:</w:t>
      </w:r>
    </w:p>
    <w:p w14:paraId="25FFBF59" w14:textId="77777777" w:rsidR="00C64C31" w:rsidRPr="00810089" w:rsidRDefault="00C64C31" w:rsidP="00C64C31">
      <w:pPr>
        <w:spacing w:after="0" w:line="240" w:lineRule="auto"/>
        <w:ind w:firstLine="720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Theme="minorEastAsia" w:hAnsi="Arial" w:cs="Arial"/>
          <w:kern w:val="0"/>
          <w:sz w:val="22"/>
          <w:szCs w:val="22"/>
          <w:lang w:val="en-PH" w:eastAsia="en-PH" w:bidi="ar-SA"/>
          <w14:ligatures w14:val="none"/>
        </w:rPr>
        <w:t>HON. ADRIAN S. CAMPOSAGRADO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ab/>
      </w:r>
      <w:proofErr w:type="gramStart"/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 xml:space="preserve">-  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ab/>
      </w:r>
      <w:proofErr w:type="gramEnd"/>
      <w:r w:rsidRPr="00810089">
        <w:rPr>
          <w:rFonts w:ascii="Arial" w:eastAsiaTheme="minorEastAsia" w:hAnsi="Arial" w:cs="Arial"/>
          <w:kern w:val="0"/>
          <w:sz w:val="22"/>
          <w:szCs w:val="22"/>
          <w:lang w:val="en-PH" w:eastAsia="en-PH" w:bidi="ar-SA"/>
          <w14:ligatures w14:val="none"/>
        </w:rPr>
        <w:t>SB Member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 xml:space="preserve">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&amp; </w:t>
      </w:r>
      <w:r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Temp.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Presiding Officer</w:t>
      </w:r>
    </w:p>
    <w:p w14:paraId="5F5C6DDB" w14:textId="77777777" w:rsidR="00C64C31" w:rsidRPr="00810089" w:rsidRDefault="00C64C31" w:rsidP="00C64C31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HON. PINKY A. JARINA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77EF510F" w14:textId="77777777" w:rsidR="00C64C31" w:rsidRPr="00810089" w:rsidRDefault="00C64C31" w:rsidP="00C64C31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 GENE ROSE C. CANAYA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330598DF" w14:textId="77777777" w:rsidR="00C64C31" w:rsidRPr="00810089" w:rsidRDefault="00C64C31" w:rsidP="00C64C31">
      <w:pPr>
        <w:spacing w:after="0" w:line="259" w:lineRule="auto"/>
        <w:ind w:left="720"/>
        <w:jc w:val="both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 JOEL L. SAYSON</w:t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78C6768E" w14:textId="77777777" w:rsidR="00C64C31" w:rsidRPr="00810089" w:rsidRDefault="00C64C31" w:rsidP="00C64C31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MARLON R. TERUÑEZ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70BF13BA" w14:textId="77777777" w:rsidR="00C64C31" w:rsidRPr="00810089" w:rsidRDefault="00C64C31" w:rsidP="00C64C31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NORA ROSE T. TUBIANO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6D64C75F" w14:textId="77777777" w:rsidR="00C64C31" w:rsidRPr="00810089" w:rsidRDefault="00C64C31" w:rsidP="00C64C31">
      <w:pPr>
        <w:spacing w:after="0" w:line="259" w:lineRule="auto"/>
        <w:ind w:firstLine="720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REYNALDO E. TUMABOTABO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4E416AA4" w14:textId="77777777" w:rsidR="00C64C31" w:rsidRPr="00810089" w:rsidRDefault="00C64C31" w:rsidP="00C64C31">
      <w:pPr>
        <w:spacing w:after="0" w:line="259" w:lineRule="auto"/>
        <w:ind w:firstLine="720"/>
        <w:rPr>
          <w:rFonts w:ascii="Arial" w:eastAsia="Calibri" w:hAnsi="Arial" w:cs="Arial"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NORBERTO T. TURALBA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3EA4FB68" w14:textId="77777777" w:rsidR="00C64C31" w:rsidRPr="00810089" w:rsidRDefault="00C64C31" w:rsidP="00C64C31">
      <w:pPr>
        <w:spacing w:after="0" w:line="259" w:lineRule="auto"/>
        <w:ind w:firstLine="720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LORNA T. DOMINGO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  <w:t>-           Liga President</w:t>
      </w:r>
    </w:p>
    <w:p w14:paraId="5A4D98D9" w14:textId="77777777" w:rsidR="00C64C31" w:rsidRPr="00810089" w:rsidRDefault="00C64C31" w:rsidP="00C64C31">
      <w:pPr>
        <w:spacing w:after="0" w:line="259" w:lineRule="auto"/>
        <w:ind w:firstLine="720"/>
        <w:jc w:val="both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FLORENCE JOY V. CABALONGA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  <w:t>-           SKMF President</w:t>
      </w:r>
    </w:p>
    <w:p w14:paraId="6DEDB564" w14:textId="77777777" w:rsidR="00C64C31" w:rsidRPr="00810089" w:rsidRDefault="00C64C31" w:rsidP="00C64C31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5354A122" w14:textId="77777777" w:rsidR="00C64C31" w:rsidRDefault="00C64C31" w:rsidP="00C64C31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  <w:t xml:space="preserve">      ABSENT: </w:t>
      </w:r>
    </w:p>
    <w:p w14:paraId="70B66D17" w14:textId="77777777" w:rsidR="00C64C31" w:rsidRDefault="00C64C31" w:rsidP="00C64C31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</w:p>
    <w:p w14:paraId="21840019" w14:textId="77777777" w:rsidR="00C64C31" w:rsidRPr="00810089" w:rsidRDefault="00C64C31" w:rsidP="00C64C31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    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HON. LUGEN T. ORTILANO</w:t>
      </w:r>
      <w:r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                       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-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Vice Mayor</w:t>
      </w:r>
      <w:r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– (Sick Leave)</w:t>
      </w:r>
    </w:p>
    <w:p w14:paraId="6004728E" w14:textId="77777777" w:rsidR="00C64C31" w:rsidRPr="00810089" w:rsidRDefault="00C64C31" w:rsidP="00C64C31">
      <w:pPr>
        <w:tabs>
          <w:tab w:val="left" w:pos="5760"/>
        </w:tabs>
        <w:spacing w:after="0" w:line="240" w:lineRule="auto"/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- - - - - - - - - - - - - - - - - - - - - - - - - - - - - - - - - - - - - - - - - - - - - - - - - - - - - - - - - - - - - - - - - - - - - - </w:t>
      </w:r>
    </w:p>
    <w:p w14:paraId="25ABA99F" w14:textId="77777777" w:rsidR="00C64C31" w:rsidRDefault="00C64C31" w:rsidP="00C64C31">
      <w:pPr>
        <w:pStyle w:val="Title"/>
        <w:tabs>
          <w:tab w:val="left" w:pos="0"/>
          <w:tab w:val="left" w:pos="1440"/>
        </w:tabs>
        <w:jc w:val="center"/>
        <w:rPr>
          <w:rFonts w:ascii="Arial" w:hAnsi="Arial" w:cs="Arial"/>
          <w:b/>
          <w:bCs/>
          <w:sz w:val="24"/>
          <w:szCs w:val="24"/>
        </w:rPr>
      </w:pPr>
    </w:p>
    <w:p w14:paraId="45971227" w14:textId="5B3095F4" w:rsidR="00C64C31" w:rsidRPr="00AD460C" w:rsidRDefault="00C64C31" w:rsidP="00AD460C">
      <w:pPr>
        <w:pStyle w:val="Title"/>
        <w:tabs>
          <w:tab w:val="left" w:pos="0"/>
          <w:tab w:val="left" w:pos="1440"/>
        </w:tabs>
        <w:jc w:val="center"/>
        <w:rPr>
          <w:rFonts w:ascii="Arial" w:hAnsi="Arial" w:cs="Arial"/>
          <w:b/>
          <w:bCs/>
          <w:sz w:val="24"/>
          <w:szCs w:val="24"/>
        </w:rPr>
      </w:pPr>
      <w:r w:rsidRPr="00AD460C">
        <w:rPr>
          <w:rFonts w:ascii="Arial" w:hAnsi="Arial" w:cs="Arial"/>
          <w:b/>
          <w:bCs/>
          <w:sz w:val="24"/>
          <w:szCs w:val="24"/>
        </w:rPr>
        <w:t>Resolution No. 2025-119</w:t>
      </w:r>
    </w:p>
    <w:p w14:paraId="679C6464" w14:textId="77777777" w:rsidR="00EC1963" w:rsidRDefault="00EC1963" w:rsidP="00AD460C">
      <w:pPr>
        <w:pStyle w:val="Title"/>
        <w:tabs>
          <w:tab w:val="left" w:pos="0"/>
          <w:tab w:val="left" w:pos="1440"/>
        </w:tabs>
        <w:jc w:val="both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</w:p>
    <w:p w14:paraId="4C9ED486" w14:textId="437B7190" w:rsidR="00C64C31" w:rsidRPr="00AD460C" w:rsidRDefault="00C64C31" w:rsidP="00AD460C">
      <w:pPr>
        <w:pStyle w:val="Title"/>
        <w:tabs>
          <w:tab w:val="left" w:pos="0"/>
          <w:tab w:val="left" w:pos="1440"/>
        </w:tabs>
        <w:jc w:val="both"/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</w:pPr>
      <w:r w:rsidRPr="00AD460C">
        <w:rPr>
          <w:rFonts w:ascii="Arial" w:eastAsia="Times New Roman" w:hAnsi="Arial" w:cs="Arial"/>
          <w:b/>
          <w:bCs/>
          <w:kern w:val="0"/>
          <w:sz w:val="22"/>
          <w:szCs w:val="22"/>
          <w:lang w:eastAsia="en-GB"/>
          <w14:ligatures w14:val="none"/>
        </w:rPr>
        <w:t>A RESOLUTION GRANTING AUTHORITY TO ATTY. VIRGILIO T. TERUEL, MUNICIPAL MAYOR, FOR AND ON BEHALF OF THE MUNICIPALITY OF TIGBAUAN, TO SIGN AND ENTER INTO A USUFRUCT AGREEMENT WITH CLEMENTINA ZAYCO-MOJO AND THE PHILIPPINE COAST GUARD IN CONNECTION WITH THE PHILIPPINE COAST GUARD-TIGBAUAN SUB-STATION LOCATED AT BARANGAY NAMOCON, TIGBAUAN, ILOILO</w:t>
      </w:r>
    </w:p>
    <w:p w14:paraId="044BF871" w14:textId="77777777" w:rsidR="00C64C31" w:rsidRPr="0012113D" w:rsidRDefault="00C64C31" w:rsidP="00C64C31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Style w:val="Strong"/>
          <w:rFonts w:ascii="Arial" w:eastAsiaTheme="majorEastAsia" w:hAnsi="Arial" w:cs="Arial"/>
          <w:sz w:val="22"/>
          <w:szCs w:val="22"/>
        </w:rPr>
        <w:tab/>
      </w:r>
      <w:r w:rsidRPr="0012113D">
        <w:rPr>
          <w:rStyle w:val="Strong"/>
          <w:rFonts w:ascii="Arial" w:eastAsiaTheme="majorEastAsia" w:hAnsi="Arial" w:cs="Arial"/>
          <w:sz w:val="22"/>
          <w:szCs w:val="22"/>
        </w:rPr>
        <w:t>WHEREAS</w:t>
      </w:r>
      <w:r w:rsidRPr="0012113D">
        <w:rPr>
          <w:rFonts w:ascii="Arial" w:hAnsi="Arial" w:cs="Arial"/>
          <w:sz w:val="22"/>
          <w:szCs w:val="22"/>
        </w:rPr>
        <w:t xml:space="preserve">, the Philippine Coast Guard (PCG), in the exercise of its mandate to promote maritime safety, environmental protection, and law enforcement, has proposed the establishment of a permanent sub-station in the Municipality of </w:t>
      </w:r>
      <w:proofErr w:type="spellStart"/>
      <w:r w:rsidRPr="0012113D">
        <w:rPr>
          <w:rFonts w:ascii="Arial" w:hAnsi="Arial" w:cs="Arial"/>
          <w:sz w:val="22"/>
          <w:szCs w:val="22"/>
        </w:rPr>
        <w:t>Tigbauan</w:t>
      </w:r>
      <w:proofErr w:type="spellEnd"/>
      <w:r w:rsidRPr="0012113D">
        <w:rPr>
          <w:rFonts w:ascii="Arial" w:hAnsi="Arial" w:cs="Arial"/>
          <w:sz w:val="22"/>
          <w:szCs w:val="22"/>
        </w:rPr>
        <w:t>, Iloilo;</w:t>
      </w:r>
    </w:p>
    <w:p w14:paraId="7186BFC5" w14:textId="77777777" w:rsidR="00C64C31" w:rsidRPr="0012113D" w:rsidRDefault="00C64C31" w:rsidP="00C64C31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Style w:val="Strong"/>
          <w:rFonts w:ascii="Arial" w:eastAsiaTheme="majorEastAsia" w:hAnsi="Arial" w:cs="Arial"/>
          <w:sz w:val="22"/>
          <w:szCs w:val="22"/>
        </w:rPr>
        <w:tab/>
      </w:r>
      <w:r w:rsidRPr="0012113D">
        <w:rPr>
          <w:rStyle w:val="Strong"/>
          <w:rFonts w:ascii="Arial" w:eastAsiaTheme="majorEastAsia" w:hAnsi="Arial" w:cs="Arial"/>
          <w:sz w:val="22"/>
          <w:szCs w:val="22"/>
        </w:rPr>
        <w:t>WHEREAS</w:t>
      </w:r>
      <w:r w:rsidRPr="0012113D">
        <w:rPr>
          <w:rFonts w:ascii="Arial" w:hAnsi="Arial" w:cs="Arial"/>
          <w:sz w:val="22"/>
          <w:szCs w:val="22"/>
        </w:rPr>
        <w:t xml:space="preserve">, the presence of a PCG sub-station in Barangay </w:t>
      </w:r>
      <w:proofErr w:type="spellStart"/>
      <w:r w:rsidRPr="0012113D">
        <w:rPr>
          <w:rFonts w:ascii="Arial" w:hAnsi="Arial" w:cs="Arial"/>
          <w:sz w:val="22"/>
          <w:szCs w:val="22"/>
        </w:rPr>
        <w:t>Namocon</w:t>
      </w:r>
      <w:proofErr w:type="spellEnd"/>
      <w:r w:rsidRPr="0012113D">
        <w:rPr>
          <w:rFonts w:ascii="Arial" w:hAnsi="Arial" w:cs="Arial"/>
          <w:sz w:val="22"/>
          <w:szCs w:val="22"/>
        </w:rPr>
        <w:t xml:space="preserve"> will significantly enhance coastal security, disaster response, and maritime law enforcement in the area;</w:t>
      </w:r>
    </w:p>
    <w:p w14:paraId="5977D5A9" w14:textId="77777777" w:rsidR="00C64C31" w:rsidRPr="0012113D" w:rsidRDefault="00C64C31" w:rsidP="00C64C31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Style w:val="Strong"/>
          <w:rFonts w:ascii="Arial" w:eastAsiaTheme="majorEastAsia" w:hAnsi="Arial" w:cs="Arial"/>
          <w:sz w:val="22"/>
          <w:szCs w:val="22"/>
        </w:rPr>
        <w:tab/>
      </w:r>
      <w:r w:rsidRPr="0012113D">
        <w:rPr>
          <w:rStyle w:val="Strong"/>
          <w:rFonts w:ascii="Arial" w:eastAsiaTheme="majorEastAsia" w:hAnsi="Arial" w:cs="Arial"/>
          <w:sz w:val="22"/>
          <w:szCs w:val="22"/>
        </w:rPr>
        <w:t>WHEREAS</w:t>
      </w:r>
      <w:r w:rsidRPr="0012113D">
        <w:rPr>
          <w:rFonts w:ascii="Arial" w:hAnsi="Arial" w:cs="Arial"/>
          <w:sz w:val="22"/>
          <w:szCs w:val="22"/>
        </w:rPr>
        <w:t xml:space="preserve">, Ms. Clementina Zayco-Mojo, registered owner of a parcel of land located in Barangay </w:t>
      </w:r>
      <w:proofErr w:type="spellStart"/>
      <w:r w:rsidRPr="0012113D">
        <w:rPr>
          <w:rFonts w:ascii="Arial" w:hAnsi="Arial" w:cs="Arial"/>
          <w:sz w:val="22"/>
          <w:szCs w:val="22"/>
        </w:rPr>
        <w:t>Namocon</w:t>
      </w:r>
      <w:proofErr w:type="spellEnd"/>
      <w:r w:rsidRPr="0012113D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12113D">
        <w:rPr>
          <w:rFonts w:ascii="Arial" w:hAnsi="Arial" w:cs="Arial"/>
          <w:sz w:val="22"/>
          <w:szCs w:val="22"/>
        </w:rPr>
        <w:t>Tigbauan</w:t>
      </w:r>
      <w:proofErr w:type="spellEnd"/>
      <w:r w:rsidRPr="0012113D">
        <w:rPr>
          <w:rFonts w:ascii="Arial" w:hAnsi="Arial" w:cs="Arial"/>
          <w:sz w:val="22"/>
          <w:szCs w:val="22"/>
        </w:rPr>
        <w:t>, Iloilo, has expressed willingness to grant the use of said property to the Municipal Government and the Philippine Coast Guard at no cost through a usufruct agreement;</w:t>
      </w:r>
    </w:p>
    <w:p w14:paraId="654CA037" w14:textId="77777777" w:rsidR="00C64C31" w:rsidRPr="0012113D" w:rsidRDefault="00C64C31" w:rsidP="00C64C31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Style w:val="Strong"/>
          <w:rFonts w:ascii="Arial" w:eastAsiaTheme="majorEastAsia" w:hAnsi="Arial" w:cs="Arial"/>
          <w:sz w:val="22"/>
          <w:szCs w:val="22"/>
        </w:rPr>
        <w:tab/>
      </w:r>
      <w:r w:rsidRPr="0012113D">
        <w:rPr>
          <w:rStyle w:val="Strong"/>
          <w:rFonts w:ascii="Arial" w:eastAsiaTheme="majorEastAsia" w:hAnsi="Arial" w:cs="Arial"/>
          <w:sz w:val="22"/>
          <w:szCs w:val="22"/>
        </w:rPr>
        <w:t>WHEREAS</w:t>
      </w:r>
      <w:r w:rsidRPr="0012113D">
        <w:rPr>
          <w:rFonts w:ascii="Arial" w:hAnsi="Arial" w:cs="Arial"/>
          <w:sz w:val="22"/>
          <w:szCs w:val="22"/>
        </w:rPr>
        <w:t xml:space="preserve">, the usufruct agreement shall legally permit the Philippine Coast Guard to use and develop the property for the establishment and operation of its </w:t>
      </w:r>
      <w:proofErr w:type="spellStart"/>
      <w:r w:rsidRPr="0012113D">
        <w:rPr>
          <w:rFonts w:ascii="Arial" w:hAnsi="Arial" w:cs="Arial"/>
          <w:sz w:val="22"/>
          <w:szCs w:val="22"/>
        </w:rPr>
        <w:t>Tigbauan</w:t>
      </w:r>
      <w:proofErr w:type="spellEnd"/>
      <w:r w:rsidRPr="0012113D">
        <w:rPr>
          <w:rFonts w:ascii="Arial" w:hAnsi="Arial" w:cs="Arial"/>
          <w:sz w:val="22"/>
          <w:szCs w:val="22"/>
        </w:rPr>
        <w:t xml:space="preserve"> Sub-Station;</w:t>
      </w:r>
    </w:p>
    <w:p w14:paraId="47AB466E" w14:textId="77777777" w:rsidR="00C64C31" w:rsidRPr="0012113D" w:rsidRDefault="00C64C31" w:rsidP="00C64C31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Style w:val="Strong"/>
          <w:rFonts w:ascii="Arial" w:eastAsiaTheme="majorEastAsia" w:hAnsi="Arial" w:cs="Arial"/>
          <w:sz w:val="22"/>
          <w:szCs w:val="22"/>
        </w:rPr>
        <w:tab/>
      </w:r>
      <w:r w:rsidRPr="0012113D">
        <w:rPr>
          <w:rStyle w:val="Strong"/>
          <w:rFonts w:ascii="Arial" w:eastAsiaTheme="majorEastAsia" w:hAnsi="Arial" w:cs="Arial"/>
          <w:sz w:val="22"/>
          <w:szCs w:val="22"/>
        </w:rPr>
        <w:t>WHEREAS</w:t>
      </w:r>
      <w:r w:rsidRPr="0012113D">
        <w:rPr>
          <w:rFonts w:ascii="Arial" w:hAnsi="Arial" w:cs="Arial"/>
          <w:sz w:val="22"/>
          <w:szCs w:val="22"/>
        </w:rPr>
        <w:t xml:space="preserve">, it is necessary to grant authority to the Municipal Mayor, Atty. Virgilio T. Teruel, to represent the Municipality of </w:t>
      </w:r>
      <w:proofErr w:type="spellStart"/>
      <w:r w:rsidRPr="0012113D">
        <w:rPr>
          <w:rFonts w:ascii="Arial" w:hAnsi="Arial" w:cs="Arial"/>
          <w:sz w:val="22"/>
          <w:szCs w:val="22"/>
        </w:rPr>
        <w:t>Tigbauan</w:t>
      </w:r>
      <w:proofErr w:type="spellEnd"/>
      <w:r w:rsidRPr="0012113D">
        <w:rPr>
          <w:rFonts w:ascii="Arial" w:hAnsi="Arial" w:cs="Arial"/>
          <w:sz w:val="22"/>
          <w:szCs w:val="22"/>
        </w:rPr>
        <w:t xml:space="preserve"> in entering and signing the usufruct agreement with Ms. Clementina Zayco-Mojo and the Philippine Coast Guard;</w:t>
      </w:r>
    </w:p>
    <w:p w14:paraId="10B9CBBF" w14:textId="7B4C3427" w:rsidR="00C64C31" w:rsidRDefault="00C64C31" w:rsidP="00C64C31">
      <w:pPr>
        <w:spacing w:before="240" w:after="240" w:line="240" w:lineRule="auto"/>
        <w:ind w:firstLine="720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  <w:r w:rsidRPr="0012113D">
        <w:rPr>
          <w:rStyle w:val="Strong"/>
          <w:rFonts w:ascii="Arial" w:eastAsiaTheme="majorEastAsia" w:hAnsi="Arial" w:cs="Arial"/>
          <w:sz w:val="22"/>
          <w:szCs w:val="22"/>
        </w:rPr>
        <w:t>NOW THEREFORE</w:t>
      </w:r>
      <w:r>
        <w:rPr>
          <w:rFonts w:ascii="Arial" w:hAnsi="Arial" w:cs="Arial"/>
          <w:sz w:val="22"/>
          <w:szCs w:val="22"/>
        </w:rPr>
        <w:t>, on motion of</w:t>
      </w:r>
      <w:r w:rsidRPr="0012113D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</w:t>
      </w:r>
      <w:r w:rsidRPr="00C64C31">
        <w:rPr>
          <w:rFonts w:ascii="Arial" w:eastAsia="Calibri" w:hAnsi="Arial" w:cs="Arial"/>
          <w:kern w:val="0"/>
          <w:szCs w:val="24"/>
          <w14:ligatures w14:val="none"/>
        </w:rPr>
        <w:t xml:space="preserve">HON. GENE ROSE C. CANAYA, </w:t>
      </w:r>
      <w:r w:rsidRPr="0012113D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Chairperson, Committee on </w:t>
      </w:r>
      <w:r w:rsidR="00B625A2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Good </w:t>
      </w:r>
      <w:proofErr w:type="gramStart"/>
      <w:r w:rsidR="00B625A2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Government </w:t>
      </w:r>
      <w:r w:rsidR="002D4EF5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,</w:t>
      </w:r>
      <w:proofErr w:type="gramEnd"/>
      <w:r w:rsidR="002D4EF5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Justice</w:t>
      </w:r>
      <w:r w:rsidR="009728EC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, Human Rights &amp; Legal Matters </w:t>
      </w:r>
      <w:proofErr w:type="gramStart"/>
      <w:r w:rsidRPr="0012113D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and  duly</w:t>
      </w:r>
      <w:proofErr w:type="gramEnd"/>
      <w:r w:rsidRPr="0012113D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seconded by </w:t>
      </w:r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Hon. Pinky A. Jarina, Hon. Joel L. Sayson, Hon. Marlon R. </w:t>
      </w:r>
      <w:proofErr w:type="spellStart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>Teruñez</w:t>
      </w:r>
      <w:proofErr w:type="spellEnd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, Hon. Nora </w:t>
      </w:r>
      <w:proofErr w:type="gramStart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>Rose  T.</w:t>
      </w:r>
      <w:proofErr w:type="gramEnd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</w:t>
      </w:r>
      <w:proofErr w:type="spellStart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>Tubiano</w:t>
      </w:r>
      <w:proofErr w:type="spellEnd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, Hon. Reynaldo E. </w:t>
      </w:r>
      <w:proofErr w:type="spellStart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>Tumabotabo</w:t>
      </w:r>
      <w:proofErr w:type="spellEnd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, Hon. Norberto T. </w:t>
      </w:r>
      <w:proofErr w:type="spellStart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>Turalba</w:t>
      </w:r>
      <w:proofErr w:type="spellEnd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, Hon. Lorna T. Domingo </w:t>
      </w:r>
      <w:proofErr w:type="gramStart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>and  Hon.</w:t>
      </w:r>
      <w:proofErr w:type="gramEnd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 xml:space="preserve"> Florence Joy V. </w:t>
      </w:r>
      <w:proofErr w:type="spellStart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>Cabalonga</w:t>
      </w:r>
      <w:proofErr w:type="spellEnd"/>
      <w:r w:rsidRPr="0012113D">
        <w:rPr>
          <w:rFonts w:ascii="Arial" w:eastAsia="Calibri" w:hAnsi="Arial" w:cs="Arial"/>
          <w:kern w:val="0"/>
          <w:sz w:val="22"/>
          <w:szCs w:val="22"/>
          <w14:ligatures w14:val="none"/>
        </w:rPr>
        <w:t>,</w:t>
      </w:r>
    </w:p>
    <w:p w14:paraId="5445E54F" w14:textId="77777777" w:rsidR="00246E24" w:rsidRDefault="00246E24" w:rsidP="00C64C31">
      <w:pPr>
        <w:spacing w:before="240" w:after="240" w:line="240" w:lineRule="auto"/>
        <w:ind w:firstLine="720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7C7FF2E5" w14:textId="77777777" w:rsidR="00090311" w:rsidRDefault="00090311" w:rsidP="00C64C31">
      <w:pPr>
        <w:spacing w:before="240" w:after="240" w:line="240" w:lineRule="auto"/>
        <w:ind w:firstLine="720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6AFAFDB8" w14:textId="77777777" w:rsidR="00C64C31" w:rsidRDefault="00C64C31" w:rsidP="00C64C31">
      <w:pPr>
        <w:spacing w:before="240" w:after="240" w:line="240" w:lineRule="auto"/>
        <w:ind w:firstLine="720"/>
        <w:jc w:val="both"/>
        <w:rPr>
          <w:rFonts w:ascii="Arial" w:eastAsia="Calibri" w:hAnsi="Arial" w:cs="Arial"/>
          <w:kern w:val="0"/>
          <w:sz w:val="22"/>
          <w:szCs w:val="22"/>
          <w14:ligatures w14:val="none"/>
        </w:rPr>
      </w:pPr>
    </w:p>
    <w:p w14:paraId="653FC612" w14:textId="77777777" w:rsidR="00C64C31" w:rsidRDefault="00C64C31" w:rsidP="00C64C31">
      <w:pPr>
        <w:ind w:firstLine="720"/>
        <w:jc w:val="right"/>
        <w:rPr>
          <w:rFonts w:ascii="Arial" w:hAnsi="Arial" w:cs="Arial"/>
          <w:sz w:val="22"/>
        </w:rPr>
      </w:pPr>
      <w:r w:rsidRPr="00A57771">
        <w:rPr>
          <w:rFonts w:ascii="Arial" w:hAnsi="Arial" w:cs="Arial"/>
          <w:sz w:val="22"/>
        </w:rPr>
        <w:lastRenderedPageBreak/>
        <w:t>Page 2-Res.No.2025-1</w:t>
      </w:r>
      <w:r>
        <w:rPr>
          <w:rFonts w:ascii="Arial" w:hAnsi="Arial" w:cs="Arial"/>
          <w:sz w:val="22"/>
        </w:rPr>
        <w:t>19</w:t>
      </w:r>
    </w:p>
    <w:p w14:paraId="42CA1370" w14:textId="77777777" w:rsidR="00C64C31" w:rsidRPr="0012113D" w:rsidRDefault="00C64C31" w:rsidP="00C64C31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Style w:val="Strong"/>
          <w:rFonts w:ascii="Arial" w:eastAsiaTheme="majorEastAsia" w:hAnsi="Arial" w:cs="Arial"/>
          <w:sz w:val="22"/>
          <w:szCs w:val="22"/>
        </w:rPr>
        <w:tab/>
      </w:r>
      <w:r w:rsidRPr="0012113D">
        <w:rPr>
          <w:rStyle w:val="Strong"/>
          <w:rFonts w:ascii="Arial" w:eastAsiaTheme="majorEastAsia" w:hAnsi="Arial" w:cs="Arial"/>
          <w:sz w:val="22"/>
          <w:szCs w:val="22"/>
        </w:rPr>
        <w:t>RESOLVED</w:t>
      </w:r>
      <w:r w:rsidRPr="0012113D">
        <w:rPr>
          <w:rFonts w:ascii="Arial" w:hAnsi="Arial" w:cs="Arial"/>
          <w:sz w:val="22"/>
          <w:szCs w:val="22"/>
        </w:rPr>
        <w:t xml:space="preserve">, as it is hereby resolved, to </w:t>
      </w:r>
      <w:r>
        <w:rPr>
          <w:rFonts w:ascii="Arial" w:hAnsi="Arial" w:cs="Arial"/>
          <w:sz w:val="22"/>
          <w:szCs w:val="22"/>
        </w:rPr>
        <w:t>g</w:t>
      </w:r>
      <w:r w:rsidRPr="0012113D">
        <w:rPr>
          <w:rFonts w:ascii="Arial" w:hAnsi="Arial" w:cs="Arial"/>
          <w:sz w:val="22"/>
          <w:szCs w:val="22"/>
        </w:rPr>
        <w:t xml:space="preserve">rant </w:t>
      </w:r>
      <w:r>
        <w:rPr>
          <w:rFonts w:ascii="Arial" w:hAnsi="Arial" w:cs="Arial"/>
          <w:sz w:val="22"/>
          <w:szCs w:val="22"/>
        </w:rPr>
        <w:t>a</w:t>
      </w:r>
      <w:r w:rsidRPr="0012113D">
        <w:rPr>
          <w:rFonts w:ascii="Arial" w:hAnsi="Arial" w:cs="Arial"/>
          <w:sz w:val="22"/>
          <w:szCs w:val="22"/>
        </w:rPr>
        <w:t xml:space="preserve">uthority </w:t>
      </w:r>
      <w:r>
        <w:rPr>
          <w:rFonts w:ascii="Arial" w:hAnsi="Arial" w:cs="Arial"/>
          <w:sz w:val="22"/>
          <w:szCs w:val="22"/>
        </w:rPr>
        <w:t>t</w:t>
      </w:r>
      <w:r w:rsidRPr="0012113D">
        <w:rPr>
          <w:rFonts w:ascii="Arial" w:hAnsi="Arial" w:cs="Arial"/>
          <w:sz w:val="22"/>
          <w:szCs w:val="22"/>
        </w:rPr>
        <w:t xml:space="preserve">o Atty. Virgilio T. Teruel, Municipal Mayor of </w:t>
      </w:r>
      <w:proofErr w:type="spellStart"/>
      <w:r w:rsidRPr="0012113D">
        <w:rPr>
          <w:rFonts w:ascii="Arial" w:hAnsi="Arial" w:cs="Arial"/>
          <w:sz w:val="22"/>
          <w:szCs w:val="22"/>
        </w:rPr>
        <w:t>Tigbauan</w:t>
      </w:r>
      <w:proofErr w:type="spellEnd"/>
      <w:r w:rsidRPr="0012113D">
        <w:rPr>
          <w:rFonts w:ascii="Arial" w:hAnsi="Arial" w:cs="Arial"/>
          <w:sz w:val="22"/>
          <w:szCs w:val="22"/>
        </w:rPr>
        <w:t xml:space="preserve">, Iloilo, to sign and enter into a Usufruct Agreement with Ms. Clementina Zayco-Mojo and the Philippine Coast Guard for the use of a parcel of land located in Barangay </w:t>
      </w:r>
      <w:proofErr w:type="spellStart"/>
      <w:r w:rsidRPr="0012113D">
        <w:rPr>
          <w:rFonts w:ascii="Arial" w:hAnsi="Arial" w:cs="Arial"/>
          <w:sz w:val="22"/>
          <w:szCs w:val="22"/>
        </w:rPr>
        <w:t>Namocon</w:t>
      </w:r>
      <w:proofErr w:type="spellEnd"/>
      <w:r w:rsidRPr="0012113D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12113D">
        <w:rPr>
          <w:rFonts w:ascii="Arial" w:hAnsi="Arial" w:cs="Arial"/>
          <w:sz w:val="22"/>
          <w:szCs w:val="22"/>
        </w:rPr>
        <w:t>Tigbauan</w:t>
      </w:r>
      <w:proofErr w:type="spellEnd"/>
      <w:r w:rsidRPr="0012113D">
        <w:rPr>
          <w:rFonts w:ascii="Arial" w:hAnsi="Arial" w:cs="Arial"/>
          <w:sz w:val="22"/>
          <w:szCs w:val="22"/>
        </w:rPr>
        <w:t xml:space="preserve">, Iloilo, to be utilized as the site </w:t>
      </w:r>
      <w:r>
        <w:rPr>
          <w:rFonts w:ascii="Arial" w:hAnsi="Arial" w:cs="Arial"/>
          <w:sz w:val="22"/>
          <w:szCs w:val="22"/>
        </w:rPr>
        <w:t>of the Philippine Coast Guard-</w:t>
      </w:r>
      <w:proofErr w:type="spellStart"/>
      <w:r w:rsidRPr="0012113D">
        <w:rPr>
          <w:rFonts w:ascii="Arial" w:hAnsi="Arial" w:cs="Arial"/>
          <w:sz w:val="22"/>
          <w:szCs w:val="22"/>
        </w:rPr>
        <w:t>Tigbauan</w:t>
      </w:r>
      <w:proofErr w:type="spellEnd"/>
      <w:r w:rsidRPr="0012113D">
        <w:rPr>
          <w:rFonts w:ascii="Arial" w:hAnsi="Arial" w:cs="Arial"/>
          <w:sz w:val="22"/>
          <w:szCs w:val="22"/>
        </w:rPr>
        <w:t xml:space="preserve"> Sub-Station, for and on behalf of the Municipality of </w:t>
      </w:r>
      <w:proofErr w:type="spellStart"/>
      <w:r w:rsidRPr="0012113D">
        <w:rPr>
          <w:rFonts w:ascii="Arial" w:hAnsi="Arial" w:cs="Arial"/>
          <w:sz w:val="22"/>
          <w:szCs w:val="22"/>
        </w:rPr>
        <w:t>Tigbauan</w:t>
      </w:r>
      <w:proofErr w:type="spellEnd"/>
      <w:r w:rsidRPr="0012113D">
        <w:rPr>
          <w:rFonts w:ascii="Arial" w:hAnsi="Arial" w:cs="Arial"/>
          <w:sz w:val="22"/>
          <w:szCs w:val="22"/>
        </w:rPr>
        <w:t>.</w:t>
      </w:r>
    </w:p>
    <w:p w14:paraId="5D587A3D" w14:textId="77777777" w:rsidR="00C64C31" w:rsidRDefault="00C64C31" w:rsidP="00C64C31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Style w:val="Strong"/>
          <w:rFonts w:ascii="Arial" w:eastAsiaTheme="majorEastAsia" w:hAnsi="Arial" w:cs="Arial"/>
          <w:sz w:val="22"/>
          <w:szCs w:val="22"/>
        </w:rPr>
        <w:tab/>
      </w:r>
      <w:r w:rsidRPr="0012113D">
        <w:rPr>
          <w:rStyle w:val="Strong"/>
          <w:rFonts w:ascii="Arial" w:eastAsiaTheme="majorEastAsia" w:hAnsi="Arial" w:cs="Arial"/>
          <w:sz w:val="22"/>
          <w:szCs w:val="22"/>
        </w:rPr>
        <w:t>RESOLVED FURTHER</w:t>
      </w:r>
      <w:r w:rsidRPr="0012113D">
        <w:rPr>
          <w:rFonts w:ascii="Arial" w:hAnsi="Arial" w:cs="Arial"/>
          <w:sz w:val="22"/>
          <w:szCs w:val="22"/>
        </w:rPr>
        <w:t>, that copies of this Resolution be furnished to the Office of the Municipal Mayor, Ms. Clementina Zayco-Mojo, the Philippine Coast Guard, and other concerned agencies for their information and appropriate action.</w:t>
      </w:r>
    </w:p>
    <w:p w14:paraId="26566C19" w14:textId="359CF6F7" w:rsidR="00C64C31" w:rsidRPr="0012113D" w:rsidRDefault="00C64C31" w:rsidP="00C64C31">
      <w:pPr>
        <w:pStyle w:val="NormalWeb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12113D">
        <w:rPr>
          <w:rFonts w:ascii="Arial" w:hAnsi="Arial" w:cs="Arial"/>
          <w:b/>
          <w:sz w:val="22"/>
          <w:szCs w:val="22"/>
        </w:rPr>
        <w:t>APPROVED.</w:t>
      </w:r>
    </w:p>
    <w:p w14:paraId="64A82696" w14:textId="61BB3D11" w:rsidR="00C64C31" w:rsidRDefault="00523B07" w:rsidP="00C64C3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2336" behindDoc="0" locked="0" layoutInCell="1" allowOverlap="1" wp14:anchorId="3CB3D5B7" wp14:editId="68AF0DF5">
            <wp:simplePos x="0" y="0"/>
            <wp:positionH relativeFrom="margin">
              <wp:posOffset>3482340</wp:posOffset>
            </wp:positionH>
            <wp:positionV relativeFrom="margin">
              <wp:posOffset>2354580</wp:posOffset>
            </wp:positionV>
            <wp:extent cx="1514475" cy="723900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64C31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                                           </w:t>
      </w:r>
      <w:r w:rsidR="00C64C3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C64C31" w:rsidRPr="00C072E3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CERTIFIED CORRECT:</w:t>
      </w:r>
    </w:p>
    <w:p w14:paraId="21DD384A" w14:textId="70C3C77A" w:rsidR="00C64C31" w:rsidRPr="00C072E3" w:rsidRDefault="00C64C31" w:rsidP="00C64C3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EC522A9" w14:textId="3C7F3C45" w:rsidR="00C64C31" w:rsidRPr="00C072E3" w:rsidRDefault="00C64C31" w:rsidP="00C64C31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BCF7494" w14:textId="0E1B9BF9" w:rsidR="00C64C31" w:rsidRPr="00C072E3" w:rsidRDefault="00C64C31" w:rsidP="00C64C31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>MARLENE TAYO-NAVA</w:t>
      </w:r>
    </w:p>
    <w:p w14:paraId="50B81AAC" w14:textId="18D661BE" w:rsidR="00C64C31" w:rsidRPr="00C072E3" w:rsidRDefault="00523B07" w:rsidP="00C64C31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4384" behindDoc="0" locked="0" layoutInCell="1" allowOverlap="1" wp14:anchorId="3FFB7C98" wp14:editId="2931CA9A">
            <wp:simplePos x="0" y="0"/>
            <wp:positionH relativeFrom="column">
              <wp:posOffset>1857375</wp:posOffset>
            </wp:positionH>
            <wp:positionV relativeFrom="paragraph">
              <wp:posOffset>149860</wp:posOffset>
            </wp:positionV>
            <wp:extent cx="1150620" cy="799962"/>
            <wp:effectExtent l="0" t="0" r="0" b="0"/>
            <wp:wrapNone/>
            <wp:docPr id="1" name="Picture 1" descr="C:\Users\SB OFFICE\Downloads\Camposagrado E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Camposagrado E-Signatu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9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4C3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C64C3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C64C3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C64C3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C64C3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C64C3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C64C3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C64C31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   </w:t>
      </w:r>
      <w:r w:rsidR="00C64C31"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SB Secretary</w:t>
      </w:r>
    </w:p>
    <w:p w14:paraId="41E40835" w14:textId="576281C4" w:rsidR="00C64C31" w:rsidRDefault="00C64C31" w:rsidP="00C64C3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ATTESTED:</w:t>
      </w:r>
    </w:p>
    <w:p w14:paraId="641BBD48" w14:textId="3B130734" w:rsidR="00C64C31" w:rsidRDefault="00C64C31" w:rsidP="00C64C3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7395FCE" w14:textId="344A25BA" w:rsidR="00C64C31" w:rsidRPr="00C072E3" w:rsidRDefault="00C64C31" w:rsidP="00C64C31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F1D23DA" w14:textId="6C9C69AF" w:rsidR="00C64C31" w:rsidRPr="00C072E3" w:rsidRDefault="00C64C31" w:rsidP="00C64C31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        </w:t>
      </w:r>
      <w:r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ADRIAN S. CAMPOSAGRADO</w:t>
      </w:r>
    </w:p>
    <w:p w14:paraId="6BF516A5" w14:textId="3C677059" w:rsidR="00C64C31" w:rsidRDefault="00C64C31" w:rsidP="00C64C31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</w:t>
      </w:r>
      <w: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      SB Member </w:t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&amp;</w:t>
      </w:r>
      <w: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</w:t>
      </w:r>
      <w:proofErr w:type="gramStart"/>
      <w: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Temporary </w:t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Presiding</w:t>
      </w:r>
      <w:proofErr w:type="gramEnd"/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Officer</w:t>
      </w:r>
    </w:p>
    <w:p w14:paraId="3472977A" w14:textId="26A81265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B29ED93" w14:textId="06F8738D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28BFA78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F148DCF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2910B3A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168966B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45F8BB8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07FEDA1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6CC26E1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0FC8D70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3CAB35D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24FE108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D78DF79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122108F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2E1EB22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0063F23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AB0E125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EBA05D9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17F2491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5AA865A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9F0DC98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84BBDDF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CBFD7F8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6CD3BA1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A75771D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E7E9942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A240651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F983695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B82D2BF" w14:textId="77777777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7677564" w14:textId="2CBA0050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70F5FB6" w14:textId="1209ACE5" w:rsidR="00C64C31" w:rsidRDefault="00C64C31" w:rsidP="00C64C31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E638229" w14:textId="5521392C" w:rsidR="00252488" w:rsidRDefault="00B04153" w:rsidP="00523B07">
      <w:pPr>
        <w:spacing w:after="0" w:line="240" w:lineRule="auto"/>
      </w:pPr>
      <w:r w:rsidRPr="00810089">
        <w:rPr>
          <w:rFonts w:ascii="Arial" w:eastAsia="Calibri" w:hAnsi="Arial" w:cs="Arial"/>
          <w:b/>
          <w:noProof/>
          <w:kern w:val="0"/>
          <w:sz w:val="10"/>
          <w:szCs w:val="22"/>
          <w:lang w:eastAsia="en-PH"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527D2CB5" wp14:editId="73708093">
            <wp:simplePos x="0" y="0"/>
            <wp:positionH relativeFrom="page">
              <wp:align>right</wp:align>
            </wp:positionH>
            <wp:positionV relativeFrom="paragraph">
              <wp:posOffset>260985</wp:posOffset>
            </wp:positionV>
            <wp:extent cx="7766196" cy="1370965"/>
            <wp:effectExtent l="0" t="0" r="6350" b="635"/>
            <wp:wrapNone/>
            <wp:docPr id="436511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511882" name="Picture 43651188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196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52488" w:rsidSect="00C64C31">
      <w:pgSz w:w="12240" w:h="18720" w:code="1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C31"/>
    <w:rsid w:val="000844C5"/>
    <w:rsid w:val="00090311"/>
    <w:rsid w:val="000B6E15"/>
    <w:rsid w:val="00164933"/>
    <w:rsid w:val="00246E24"/>
    <w:rsid w:val="00252488"/>
    <w:rsid w:val="002D4EF5"/>
    <w:rsid w:val="003D3655"/>
    <w:rsid w:val="00454A0E"/>
    <w:rsid w:val="00523B07"/>
    <w:rsid w:val="008676FF"/>
    <w:rsid w:val="009728EC"/>
    <w:rsid w:val="00AA55FD"/>
    <w:rsid w:val="00AD460C"/>
    <w:rsid w:val="00B04153"/>
    <w:rsid w:val="00B1785E"/>
    <w:rsid w:val="00B625A2"/>
    <w:rsid w:val="00B640D3"/>
    <w:rsid w:val="00B87266"/>
    <w:rsid w:val="00C64C31"/>
    <w:rsid w:val="00DC240E"/>
    <w:rsid w:val="00E10D43"/>
    <w:rsid w:val="00EC1963"/>
    <w:rsid w:val="00EE6D22"/>
    <w:rsid w:val="00FF3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F0EC8"/>
  <w15:chartTrackingRefBased/>
  <w15:docId w15:val="{4E1466B4-2D42-46EF-BD46-4BC5F35B9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C31"/>
  </w:style>
  <w:style w:type="paragraph" w:styleId="Heading1">
    <w:name w:val="heading 1"/>
    <w:basedOn w:val="Normal"/>
    <w:next w:val="Normal"/>
    <w:link w:val="Heading1Char"/>
    <w:uiPriority w:val="9"/>
    <w:qFormat/>
    <w:rsid w:val="00C64C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C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4C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4C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4C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4C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4C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4C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4C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4C31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4C31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4C31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4C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4C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4C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4C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4C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4C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C64C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rsid w:val="00C64C3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4C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C64C3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C64C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4C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4C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4C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4C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4C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4C31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C64C3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64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val="en-AU" w:eastAsia="en-GB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558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4</cp:revision>
  <cp:lastPrinted>2025-07-30T00:53:00Z</cp:lastPrinted>
  <dcterms:created xsi:type="dcterms:W3CDTF">2025-09-22T03:39:00Z</dcterms:created>
  <dcterms:modified xsi:type="dcterms:W3CDTF">2025-09-23T01:40:00Z</dcterms:modified>
</cp:coreProperties>
</file>