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31B9B" w14:textId="77777777" w:rsidR="00A57771" w:rsidRPr="00810089" w:rsidRDefault="00A57771" w:rsidP="00A57771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810089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5918377B" wp14:editId="61F70D3C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E6CCE5" w14:textId="77777777" w:rsidR="00A57771" w:rsidRPr="00810089" w:rsidRDefault="00A57771" w:rsidP="00A57771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04F40E3" w14:textId="77777777" w:rsidR="00A57771" w:rsidRPr="00810089" w:rsidRDefault="00A57771" w:rsidP="00A57771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B791A30" w14:textId="77777777" w:rsidR="00A57771" w:rsidRDefault="00A57771" w:rsidP="00A5777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FEE4F1F" w14:textId="782EDA45" w:rsidR="00A57771" w:rsidRPr="005D0BE0" w:rsidRDefault="00A57771" w:rsidP="00A57771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EXCERPT FROM THE MINUTES OF THE CY 2025 –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30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th REGULAR</w:t>
      </w:r>
      <w:r w:rsidRPr="005D0BE0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25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, 2025 AT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1:</w:t>
      </w:r>
      <w:proofErr w:type="gramStart"/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46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IN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THE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AFTERNOON</w:t>
      </w:r>
    </w:p>
    <w:p w14:paraId="345E2E21" w14:textId="77777777" w:rsidR="00A57771" w:rsidRDefault="00A57771" w:rsidP="00A5777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1C1C87F9" w14:textId="77777777" w:rsidR="00A57771" w:rsidRPr="00810089" w:rsidRDefault="00A57771" w:rsidP="00A5777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0D992916" w14:textId="77777777" w:rsidR="00A57771" w:rsidRPr="00810089" w:rsidRDefault="00A57771" w:rsidP="00A5777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>PRESENT:</w:t>
      </w:r>
    </w:p>
    <w:p w14:paraId="47C9EB5C" w14:textId="1821E2A0" w:rsidR="00A57771" w:rsidRPr="00810089" w:rsidRDefault="00A57771" w:rsidP="00A57771">
      <w:pPr>
        <w:spacing w:after="0" w:line="240" w:lineRule="auto"/>
        <w:ind w:firstLine="720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HON. ADRIAN S. CAMPOSAGRADO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Start"/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-  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End"/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SB Member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&amp; 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Temp.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Presiding Officer</w:t>
      </w:r>
    </w:p>
    <w:p w14:paraId="2857155F" w14:textId="77777777" w:rsidR="00A57771" w:rsidRPr="00810089" w:rsidRDefault="00A57771" w:rsidP="00A5777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PINKY A. JARINA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2FDB9509" w14:textId="77777777" w:rsidR="00A57771" w:rsidRPr="00810089" w:rsidRDefault="00A57771" w:rsidP="00A5777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 GENE ROSE C. CANAYA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63E1829D" w14:textId="77777777" w:rsidR="00A57771" w:rsidRPr="00810089" w:rsidRDefault="00A57771" w:rsidP="00A57771">
      <w:pPr>
        <w:spacing w:after="0" w:line="259" w:lineRule="auto"/>
        <w:ind w:left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 JOEL L. SAYSON</w:t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5D5CA37D" w14:textId="77777777" w:rsidR="00A57771" w:rsidRPr="00810089" w:rsidRDefault="00A57771" w:rsidP="00A5777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MARLON R. TERUÑEZ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45F8E62D" w14:textId="77777777" w:rsidR="00A57771" w:rsidRPr="00810089" w:rsidRDefault="00A57771" w:rsidP="00A5777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NORA ROSE T. TUBIANO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78A3182C" w14:textId="77777777" w:rsidR="00A57771" w:rsidRPr="00810089" w:rsidRDefault="00A57771" w:rsidP="00A57771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REYNALDO E. TUMABOTABO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23E3494C" w14:textId="77777777" w:rsidR="00A57771" w:rsidRPr="00810089" w:rsidRDefault="00A57771" w:rsidP="00A57771">
      <w:pPr>
        <w:spacing w:after="0" w:line="259" w:lineRule="auto"/>
        <w:ind w:firstLine="720"/>
        <w:rPr>
          <w:rFonts w:ascii="Arial" w:eastAsia="Calibri" w:hAnsi="Arial" w:cs="Arial"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NORBERTO T. TURALBA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617F9F15" w14:textId="77777777" w:rsidR="00A57771" w:rsidRPr="00810089" w:rsidRDefault="00A57771" w:rsidP="00A57771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LORNA T. DOMINGO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Liga President</w:t>
      </w:r>
    </w:p>
    <w:p w14:paraId="7806C47D" w14:textId="77777777" w:rsidR="00A57771" w:rsidRPr="00810089" w:rsidRDefault="00A57771" w:rsidP="00A57771">
      <w:pPr>
        <w:spacing w:after="0" w:line="259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FLORENCE JOY V. CABALONGA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SKMF President</w:t>
      </w:r>
    </w:p>
    <w:p w14:paraId="36ACE3C6" w14:textId="77777777" w:rsidR="00A57771" w:rsidRPr="00810089" w:rsidRDefault="00A57771" w:rsidP="00A5777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21AB0038" w14:textId="7205B991" w:rsidR="00A57771" w:rsidRDefault="00A57771" w:rsidP="00A5777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 xml:space="preserve">      ABSENT: </w:t>
      </w:r>
    </w:p>
    <w:p w14:paraId="113EDD50" w14:textId="77777777" w:rsidR="00A57771" w:rsidRDefault="00A57771" w:rsidP="00A5777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</w:p>
    <w:p w14:paraId="644AAA31" w14:textId="66FFC966" w:rsidR="00A57771" w:rsidRPr="00810089" w:rsidRDefault="00A57771" w:rsidP="00A5777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    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LUGEN T. ORTILANO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                       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Vice Mayor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– (Sick Leave)</w:t>
      </w:r>
    </w:p>
    <w:p w14:paraId="38341D4A" w14:textId="77777777" w:rsidR="00A57771" w:rsidRPr="00810089" w:rsidRDefault="00A57771" w:rsidP="00A57771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475481D2" w14:textId="77777777" w:rsidR="00A57771" w:rsidRDefault="00A57771" w:rsidP="00A57771">
      <w:pPr>
        <w:pStyle w:val="Title"/>
        <w:tabs>
          <w:tab w:val="left" w:pos="0"/>
          <w:tab w:val="left" w:pos="1440"/>
        </w:tabs>
        <w:jc w:val="center"/>
        <w:rPr>
          <w:rFonts w:ascii="Arial" w:hAnsi="Arial" w:cs="Arial"/>
          <w:sz w:val="24"/>
          <w:szCs w:val="24"/>
        </w:rPr>
      </w:pPr>
    </w:p>
    <w:p w14:paraId="78B1D68A" w14:textId="73E8DC33" w:rsidR="00A57771" w:rsidRDefault="00A57771" w:rsidP="00A57771">
      <w:pPr>
        <w:pStyle w:val="Title"/>
        <w:tabs>
          <w:tab w:val="left" w:pos="0"/>
          <w:tab w:val="left" w:pos="1440"/>
        </w:tabs>
        <w:jc w:val="center"/>
        <w:rPr>
          <w:rFonts w:ascii="Arial" w:hAnsi="Arial" w:cs="Arial"/>
          <w:sz w:val="24"/>
          <w:szCs w:val="24"/>
        </w:rPr>
      </w:pPr>
      <w:r w:rsidRPr="00A57771">
        <w:rPr>
          <w:rFonts w:ascii="Arial" w:hAnsi="Arial" w:cs="Arial"/>
          <w:sz w:val="24"/>
          <w:szCs w:val="24"/>
        </w:rPr>
        <w:t>Resolution No. 2025-114</w:t>
      </w:r>
    </w:p>
    <w:p w14:paraId="0F3D7439" w14:textId="77777777" w:rsidR="00A57771" w:rsidRPr="00A57771" w:rsidRDefault="00A57771" w:rsidP="00A57771">
      <w:pPr>
        <w:tabs>
          <w:tab w:val="left" w:pos="-180"/>
        </w:tabs>
        <w:jc w:val="both"/>
        <w:rPr>
          <w:rFonts w:ascii="Arial" w:hAnsi="Arial" w:cs="Arial"/>
          <w:sz w:val="8"/>
          <w:szCs w:val="8"/>
        </w:rPr>
      </w:pPr>
    </w:p>
    <w:p w14:paraId="2BD4F2EE" w14:textId="42A0006F" w:rsidR="00A57771" w:rsidRPr="009B1929" w:rsidRDefault="00A57771" w:rsidP="00A57771">
      <w:pPr>
        <w:tabs>
          <w:tab w:val="left" w:pos="-180"/>
        </w:tabs>
        <w:jc w:val="both"/>
        <w:rPr>
          <w:rFonts w:ascii="Arial" w:hAnsi="Arial" w:cs="Arial"/>
          <w:sz w:val="22"/>
          <w:szCs w:val="22"/>
        </w:rPr>
      </w:pPr>
      <w:r w:rsidRPr="009B1929">
        <w:rPr>
          <w:rFonts w:ascii="Arial" w:hAnsi="Arial" w:cs="Arial"/>
          <w:sz w:val="22"/>
          <w:szCs w:val="22"/>
        </w:rPr>
        <w:t xml:space="preserve">RESOLUTION TEMPORARILY AMENDING RULE VII, SECTION 14 OF RESOLUTION NO. 2025-087 OTHERWISE KNOWN AS THE INTERNAL RULES OF PROCEDURE OF THE SANGGUNIANG BAYAN OF TIGBAUAN, ILOILO, BY TRANSFERRING THE REGULAR SESSION FROM AUGUST 6, 2025 AT 9:00 </w:t>
      </w:r>
      <w:proofErr w:type="gramStart"/>
      <w:r w:rsidRPr="009B1929">
        <w:rPr>
          <w:rFonts w:ascii="Arial" w:hAnsi="Arial" w:cs="Arial"/>
          <w:sz w:val="22"/>
          <w:szCs w:val="22"/>
        </w:rPr>
        <w:t>O:CLOCK</w:t>
      </w:r>
      <w:proofErr w:type="gramEnd"/>
      <w:r w:rsidRPr="009B1929">
        <w:rPr>
          <w:rFonts w:ascii="Arial" w:hAnsi="Arial" w:cs="Arial"/>
          <w:sz w:val="22"/>
          <w:szCs w:val="22"/>
        </w:rPr>
        <w:t xml:space="preserve"> IN THE MORNING </w:t>
      </w:r>
      <w:proofErr w:type="gramStart"/>
      <w:r w:rsidRPr="009B1929">
        <w:rPr>
          <w:rFonts w:ascii="Arial" w:hAnsi="Arial" w:cs="Arial"/>
          <w:sz w:val="22"/>
          <w:szCs w:val="22"/>
        </w:rPr>
        <w:t xml:space="preserve">TO  </w:t>
      </w:r>
      <w:r w:rsidRPr="00724605">
        <w:rPr>
          <w:rFonts w:ascii="Arial" w:hAnsi="Arial" w:cs="Arial"/>
          <w:b/>
          <w:color w:val="000000"/>
          <w:sz w:val="22"/>
          <w:szCs w:val="22"/>
        </w:rPr>
        <w:t>AUGUST</w:t>
      </w:r>
      <w:proofErr w:type="gramEnd"/>
      <w:r w:rsidRPr="00724605">
        <w:rPr>
          <w:rFonts w:ascii="Arial" w:hAnsi="Arial" w:cs="Arial"/>
          <w:b/>
          <w:color w:val="000000"/>
          <w:sz w:val="22"/>
          <w:szCs w:val="22"/>
        </w:rPr>
        <w:t xml:space="preserve"> 4, 2025, AT 8:</w:t>
      </w:r>
      <w:proofErr w:type="gramStart"/>
      <w:r w:rsidRPr="00724605">
        <w:rPr>
          <w:rFonts w:ascii="Arial" w:hAnsi="Arial" w:cs="Arial"/>
          <w:b/>
          <w:color w:val="000000"/>
          <w:sz w:val="22"/>
          <w:szCs w:val="22"/>
        </w:rPr>
        <w:t>30</w:t>
      </w:r>
      <w:r w:rsidRPr="009B1929">
        <w:rPr>
          <w:rFonts w:ascii="Arial" w:hAnsi="Arial" w:cs="Arial"/>
          <w:color w:val="EE0000"/>
          <w:sz w:val="22"/>
          <w:szCs w:val="22"/>
        </w:rPr>
        <w:t xml:space="preserve">  </w:t>
      </w:r>
      <w:r w:rsidRPr="009B1929">
        <w:rPr>
          <w:rFonts w:ascii="Arial" w:hAnsi="Arial" w:cs="Arial"/>
          <w:sz w:val="22"/>
          <w:szCs w:val="22"/>
        </w:rPr>
        <w:t>IN</w:t>
      </w:r>
      <w:proofErr w:type="gramEnd"/>
      <w:r w:rsidRPr="009B1929">
        <w:rPr>
          <w:rFonts w:ascii="Arial" w:hAnsi="Arial" w:cs="Arial"/>
          <w:sz w:val="22"/>
          <w:szCs w:val="22"/>
        </w:rPr>
        <w:t xml:space="preserve"> THE MORNING </w:t>
      </w:r>
    </w:p>
    <w:p w14:paraId="59CE23F3" w14:textId="77777777" w:rsidR="00A57771" w:rsidRPr="009B1929" w:rsidRDefault="00A57771" w:rsidP="00A57771">
      <w:pPr>
        <w:spacing w:after="240"/>
        <w:ind w:firstLine="720"/>
        <w:contextualSpacing/>
        <w:jc w:val="both"/>
        <w:rPr>
          <w:rFonts w:ascii="Arial" w:hAnsi="Arial" w:cs="Arial"/>
          <w:sz w:val="22"/>
        </w:rPr>
      </w:pPr>
      <w:r w:rsidRPr="009B1929">
        <w:rPr>
          <w:rFonts w:ascii="Arial" w:hAnsi="Arial" w:cs="Arial"/>
          <w:sz w:val="22"/>
        </w:rPr>
        <w:t xml:space="preserve">WHEREAS, Rule VII, Section 14 and par (a) of Resolution No. 2025-087 provides:  </w:t>
      </w:r>
    </w:p>
    <w:p w14:paraId="569A41A7" w14:textId="77777777" w:rsidR="00A57771" w:rsidRPr="00A57771" w:rsidRDefault="00A57771" w:rsidP="00A57771">
      <w:pPr>
        <w:jc w:val="both"/>
        <w:rPr>
          <w:rFonts w:ascii="Arial" w:hAnsi="Arial" w:cs="Arial"/>
          <w:sz w:val="16"/>
          <w:szCs w:val="24"/>
        </w:rPr>
      </w:pPr>
    </w:p>
    <w:p w14:paraId="2034AC3B" w14:textId="08F914A9" w:rsidR="00A57771" w:rsidRPr="009B1929" w:rsidRDefault="00A57771" w:rsidP="00A57771">
      <w:pPr>
        <w:jc w:val="both"/>
        <w:rPr>
          <w:rFonts w:ascii="Calibri" w:hAnsi="Calibri" w:cs="Calibri"/>
          <w:b/>
          <w:i/>
          <w:sz w:val="22"/>
        </w:rPr>
      </w:pPr>
      <w:r w:rsidRPr="00741791">
        <w:rPr>
          <w:rFonts w:ascii="Arial" w:hAnsi="Arial" w:cs="Arial"/>
          <w:sz w:val="20"/>
        </w:rPr>
        <w:tab/>
      </w:r>
      <w:r w:rsidRPr="00741791">
        <w:rPr>
          <w:rFonts w:ascii="Arial" w:hAnsi="Arial" w:cs="Arial"/>
          <w:sz w:val="20"/>
        </w:rPr>
        <w:tab/>
      </w:r>
      <w:r w:rsidRPr="00741791">
        <w:rPr>
          <w:rFonts w:ascii="Arial" w:hAnsi="Arial" w:cs="Arial"/>
          <w:sz w:val="20"/>
        </w:rPr>
        <w:tab/>
      </w:r>
      <w:r w:rsidRPr="00741791">
        <w:rPr>
          <w:rFonts w:ascii="Arial" w:hAnsi="Arial" w:cs="Arial"/>
          <w:sz w:val="20"/>
        </w:rPr>
        <w:tab/>
      </w:r>
      <w:r w:rsidRPr="009B1929">
        <w:rPr>
          <w:rFonts w:ascii="Calibri" w:hAnsi="Calibri" w:cs="Calibri"/>
          <w:i/>
          <w:sz w:val="22"/>
        </w:rPr>
        <w:t>“</w:t>
      </w:r>
      <w:r w:rsidRPr="009B1929">
        <w:rPr>
          <w:rFonts w:ascii="Calibri" w:hAnsi="Calibri" w:cs="Calibri"/>
          <w:b/>
          <w:i/>
          <w:sz w:val="22"/>
        </w:rPr>
        <w:t>RULE VII – REGULAR AND SPECIAL SESSIONS</w:t>
      </w:r>
    </w:p>
    <w:p w14:paraId="1FC01406" w14:textId="77777777" w:rsidR="00A57771" w:rsidRPr="00724605" w:rsidRDefault="00A57771" w:rsidP="00A57771">
      <w:pPr>
        <w:ind w:left="720"/>
        <w:jc w:val="both"/>
        <w:rPr>
          <w:rFonts w:ascii="Calibri" w:hAnsi="Calibri" w:cs="Calibri"/>
          <w:i/>
          <w:sz w:val="22"/>
          <w:szCs w:val="20"/>
        </w:rPr>
      </w:pPr>
      <w:r w:rsidRPr="009B1929">
        <w:rPr>
          <w:rFonts w:ascii="Calibri" w:hAnsi="Calibri" w:cs="Calibri"/>
          <w:i/>
          <w:sz w:val="22"/>
        </w:rPr>
        <w:t xml:space="preserve">Section 14.  REGULAR SESSION </w:t>
      </w:r>
      <w:r w:rsidRPr="00724605">
        <w:rPr>
          <w:rFonts w:ascii="Calibri" w:hAnsi="Calibri" w:cs="Calibri"/>
          <w:i/>
          <w:sz w:val="22"/>
          <w:szCs w:val="20"/>
        </w:rPr>
        <w:t xml:space="preserve">- </w:t>
      </w:r>
      <w:r w:rsidRPr="00724605">
        <w:rPr>
          <w:rFonts w:ascii="Calibri" w:hAnsi="Calibri" w:cs="Calibri"/>
          <w:sz w:val="22"/>
          <w:szCs w:val="20"/>
        </w:rPr>
        <w:t xml:space="preserve">The minimum number of regular sessions of this </w:t>
      </w:r>
      <w:proofErr w:type="spellStart"/>
      <w:r w:rsidRPr="00724605">
        <w:rPr>
          <w:rFonts w:ascii="Calibri" w:hAnsi="Calibri" w:cs="Calibri"/>
          <w:sz w:val="22"/>
          <w:szCs w:val="20"/>
        </w:rPr>
        <w:t>sanggunian</w:t>
      </w:r>
      <w:proofErr w:type="spellEnd"/>
      <w:r w:rsidRPr="00724605">
        <w:rPr>
          <w:rFonts w:ascii="Calibri" w:hAnsi="Calibri" w:cs="Calibri"/>
          <w:sz w:val="22"/>
          <w:szCs w:val="20"/>
        </w:rPr>
        <w:t xml:space="preserve"> shall be “once a week”.</w:t>
      </w:r>
    </w:p>
    <w:p w14:paraId="26CCF3B0" w14:textId="77777777" w:rsidR="00A57771" w:rsidRPr="009B1929" w:rsidRDefault="00A57771" w:rsidP="00A57771">
      <w:pPr>
        <w:ind w:firstLine="720"/>
        <w:jc w:val="both"/>
        <w:rPr>
          <w:rFonts w:ascii="Calibri" w:hAnsi="Calibri" w:cs="Calibri"/>
          <w:i/>
          <w:sz w:val="4"/>
        </w:rPr>
      </w:pPr>
    </w:p>
    <w:p w14:paraId="1FAD61AF" w14:textId="77777777" w:rsidR="00A57771" w:rsidRDefault="00A57771" w:rsidP="00A5777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hAnsi="Calibri" w:cs="Calibri"/>
          <w:i/>
          <w:sz w:val="22"/>
        </w:rPr>
      </w:pPr>
      <w:r w:rsidRPr="009B1929">
        <w:rPr>
          <w:rFonts w:ascii="Calibri" w:hAnsi="Calibri" w:cs="Calibri"/>
          <w:i/>
          <w:sz w:val="22"/>
        </w:rPr>
        <w:t xml:space="preserve">The regular session shall be held every </w:t>
      </w:r>
      <w:r w:rsidRPr="009B1929">
        <w:rPr>
          <w:rFonts w:ascii="Calibri" w:hAnsi="Calibri" w:cs="Calibri"/>
          <w:b/>
          <w:i/>
          <w:sz w:val="22"/>
        </w:rPr>
        <w:t xml:space="preserve">Wednesday </w:t>
      </w:r>
      <w:r w:rsidRPr="009B1929">
        <w:rPr>
          <w:rFonts w:ascii="Calibri" w:hAnsi="Calibri" w:cs="Calibri"/>
          <w:i/>
          <w:sz w:val="22"/>
        </w:rPr>
        <w:t xml:space="preserve">and shall </w:t>
      </w:r>
      <w:r w:rsidRPr="009B1929">
        <w:rPr>
          <w:rFonts w:ascii="Calibri" w:hAnsi="Calibri" w:cs="Calibri"/>
          <w:b/>
          <w:i/>
          <w:sz w:val="22"/>
        </w:rPr>
        <w:t>start promptly at 9:00 in the morning.</w:t>
      </w:r>
      <w:r w:rsidRPr="009B1929">
        <w:rPr>
          <w:rFonts w:ascii="Calibri" w:hAnsi="Calibri" w:cs="Calibri"/>
          <w:i/>
          <w:sz w:val="22"/>
        </w:rPr>
        <w:t xml:space="preserve">  Provided, however, that if the day falls on a holiday or the session is prevented by insuperable cause the next working day shall be the regular session day.</w:t>
      </w:r>
    </w:p>
    <w:p w14:paraId="0074EB80" w14:textId="77777777" w:rsidR="00A57771" w:rsidRPr="008277FA" w:rsidRDefault="00A57771" w:rsidP="00F15E85">
      <w:pPr>
        <w:ind w:left="1170"/>
        <w:contextualSpacing/>
        <w:jc w:val="both"/>
        <w:rPr>
          <w:rFonts w:ascii="Calibri" w:hAnsi="Calibri" w:cs="Calibri"/>
          <w:i/>
          <w:sz w:val="20"/>
        </w:rPr>
      </w:pPr>
    </w:p>
    <w:p w14:paraId="207B3357" w14:textId="3E354C49" w:rsidR="00A57771" w:rsidRPr="001C1BD8" w:rsidRDefault="00A57771" w:rsidP="00A57771">
      <w:pPr>
        <w:spacing w:after="240"/>
        <w:ind w:firstLine="720"/>
        <w:contextualSpacing/>
        <w:jc w:val="both"/>
        <w:rPr>
          <w:rFonts w:ascii="Arial" w:hAnsi="Arial" w:cs="Arial"/>
          <w:sz w:val="22"/>
        </w:rPr>
      </w:pPr>
      <w:r w:rsidRPr="008277FA">
        <w:rPr>
          <w:rFonts w:ascii="Arial" w:hAnsi="Arial" w:cs="Arial"/>
          <w:sz w:val="22"/>
        </w:rPr>
        <w:t xml:space="preserve">WHEREAS, the members of the Sangguniang Bayan and staff </w:t>
      </w:r>
      <w:r w:rsidR="00F15E85">
        <w:rPr>
          <w:rFonts w:ascii="Arial" w:hAnsi="Arial" w:cs="Arial"/>
          <w:sz w:val="22"/>
        </w:rPr>
        <w:t>are</w:t>
      </w:r>
      <w:r w:rsidRPr="008277FA">
        <w:rPr>
          <w:rFonts w:ascii="Arial" w:hAnsi="Arial" w:cs="Arial"/>
          <w:sz w:val="22"/>
        </w:rPr>
        <w:t xml:space="preserve"> scheduled to attend the </w:t>
      </w:r>
      <w:r>
        <w:rPr>
          <w:rFonts w:ascii="Arial" w:hAnsi="Arial" w:cs="Arial"/>
          <w:sz w:val="22"/>
        </w:rPr>
        <w:t>“</w:t>
      </w:r>
      <w:r w:rsidRPr="00CB5D73">
        <w:rPr>
          <w:rFonts w:ascii="Calibri Light" w:hAnsi="Calibri Light" w:cs="Calibri Light"/>
          <w:b/>
          <w:sz w:val="22"/>
        </w:rPr>
        <w:t>CAPACITY DEVELOPMENT AGENDA FORMULATION</w:t>
      </w:r>
      <w:r w:rsidRPr="001C1BD8">
        <w:rPr>
          <w:rFonts w:ascii="Arial" w:hAnsi="Arial" w:cs="Arial"/>
          <w:sz w:val="22"/>
        </w:rPr>
        <w:t xml:space="preserve">: </w:t>
      </w:r>
      <w:r w:rsidRPr="00CB5D73">
        <w:rPr>
          <w:rFonts w:ascii="Calibri" w:hAnsi="Calibri" w:cs="Calibri"/>
          <w:b/>
          <w:i/>
          <w:sz w:val="22"/>
        </w:rPr>
        <w:t>Utilizing Benchmarking as an Instrument for Improving Performance &amp; Competitiveness Activity</w:t>
      </w:r>
      <w:r w:rsidRPr="001C1BD8">
        <w:rPr>
          <w:rFonts w:ascii="Arial" w:hAnsi="Arial" w:cs="Arial"/>
          <w:sz w:val="22"/>
        </w:rPr>
        <w:t xml:space="preserve">” in </w:t>
      </w:r>
      <w:r w:rsidR="00F15E85">
        <w:rPr>
          <w:rFonts w:ascii="Arial" w:hAnsi="Arial" w:cs="Arial"/>
          <w:sz w:val="22"/>
        </w:rPr>
        <w:t xml:space="preserve">Metro </w:t>
      </w:r>
      <w:r w:rsidRPr="001C1BD8">
        <w:rPr>
          <w:rFonts w:ascii="Arial" w:hAnsi="Arial" w:cs="Arial"/>
          <w:sz w:val="22"/>
        </w:rPr>
        <w:t xml:space="preserve">Manila </w:t>
      </w:r>
      <w:r w:rsidRPr="00CB5D73">
        <w:rPr>
          <w:rFonts w:ascii="Calibri" w:hAnsi="Calibri" w:cs="Calibri"/>
          <w:i/>
          <w:sz w:val="22"/>
        </w:rPr>
        <w:t>(Pasig City Hall, Camp Crame, Tagaytay</w:t>
      </w:r>
      <w:r w:rsidR="00F15E85">
        <w:rPr>
          <w:rFonts w:ascii="Calibri" w:hAnsi="Calibri" w:cs="Calibri"/>
          <w:i/>
          <w:sz w:val="22"/>
        </w:rPr>
        <w:t xml:space="preserve"> &amp;</w:t>
      </w:r>
      <w:r w:rsidRPr="00CB5D73">
        <w:rPr>
          <w:rFonts w:ascii="Calibri" w:hAnsi="Calibri" w:cs="Calibri"/>
          <w:i/>
          <w:sz w:val="22"/>
        </w:rPr>
        <w:t xml:space="preserve"> Calatagan, Batangas)</w:t>
      </w:r>
      <w:r w:rsidRPr="001C1BD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from August 4 to </w:t>
      </w:r>
      <w:r w:rsidRPr="001C1BD8">
        <w:rPr>
          <w:rFonts w:ascii="Arial" w:hAnsi="Arial" w:cs="Arial"/>
          <w:sz w:val="22"/>
        </w:rPr>
        <w:t xml:space="preserve">9, 2025; </w:t>
      </w:r>
    </w:p>
    <w:p w14:paraId="316D6008" w14:textId="77777777" w:rsidR="00A57771" w:rsidRPr="008277FA" w:rsidRDefault="00A57771" w:rsidP="00A57771">
      <w:pPr>
        <w:spacing w:after="240"/>
        <w:ind w:firstLine="720"/>
        <w:contextualSpacing/>
        <w:jc w:val="both"/>
        <w:rPr>
          <w:rFonts w:ascii="Arial" w:hAnsi="Arial" w:cs="Arial"/>
          <w:sz w:val="22"/>
        </w:rPr>
      </w:pPr>
    </w:p>
    <w:p w14:paraId="4C09E690" w14:textId="7DBE9DC4" w:rsidR="00A57771" w:rsidRDefault="00A57771" w:rsidP="00A57771">
      <w:pPr>
        <w:spacing w:after="240"/>
        <w:ind w:firstLine="720"/>
        <w:contextualSpacing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WHEREAS, </w:t>
      </w:r>
      <w:r w:rsidRPr="007F5D8D">
        <w:rPr>
          <w:rFonts w:ascii="Arial" w:hAnsi="Arial" w:cs="Arial"/>
          <w:sz w:val="22"/>
        </w:rPr>
        <w:t xml:space="preserve">in view of </w:t>
      </w:r>
      <w:r>
        <w:rPr>
          <w:rFonts w:ascii="Arial" w:hAnsi="Arial" w:cs="Arial"/>
          <w:sz w:val="22"/>
        </w:rPr>
        <w:t xml:space="preserve">such official travel, this August Body deems it </w:t>
      </w:r>
      <w:r w:rsidRPr="007F5D8D">
        <w:rPr>
          <w:rFonts w:ascii="Arial" w:hAnsi="Arial" w:cs="Arial"/>
          <w:sz w:val="22"/>
        </w:rPr>
        <w:t xml:space="preserve">essential to transfer the </w:t>
      </w:r>
      <w:r>
        <w:rPr>
          <w:rFonts w:ascii="Arial" w:hAnsi="Arial" w:cs="Arial"/>
          <w:sz w:val="22"/>
        </w:rPr>
        <w:t xml:space="preserve">regular </w:t>
      </w:r>
      <w:r w:rsidRPr="007F5D8D">
        <w:rPr>
          <w:rFonts w:ascii="Arial" w:hAnsi="Arial" w:cs="Arial"/>
          <w:sz w:val="22"/>
        </w:rPr>
        <w:t xml:space="preserve">session date and time from </w:t>
      </w:r>
      <w:r w:rsidRPr="007F5D8D">
        <w:rPr>
          <w:rFonts w:ascii="Arial" w:hAnsi="Arial" w:cs="Arial"/>
          <w:i/>
          <w:sz w:val="22"/>
          <w:szCs w:val="22"/>
        </w:rPr>
        <w:t>August 6, 2025, 9:00 A.M</w:t>
      </w:r>
      <w:r w:rsidRPr="007F5D8D">
        <w:rPr>
          <w:rFonts w:ascii="Arial" w:hAnsi="Arial" w:cs="Arial"/>
          <w:sz w:val="22"/>
          <w:szCs w:val="22"/>
        </w:rPr>
        <w:t xml:space="preserve">. to </w:t>
      </w:r>
      <w:r w:rsidRPr="00007C56">
        <w:rPr>
          <w:rFonts w:ascii="Arial" w:hAnsi="Arial" w:cs="Arial"/>
          <w:b/>
          <w:i/>
          <w:sz w:val="22"/>
          <w:szCs w:val="22"/>
          <w:u w:val="single"/>
        </w:rPr>
        <w:t>August 4, 2025, at 8:30 A.M</w:t>
      </w:r>
      <w:r w:rsidRPr="00007C56">
        <w:rPr>
          <w:rFonts w:ascii="Arial" w:hAnsi="Arial" w:cs="Arial"/>
          <w:b/>
          <w:sz w:val="22"/>
          <w:szCs w:val="22"/>
        </w:rPr>
        <w:t>.</w:t>
      </w:r>
      <w:r w:rsidRPr="004E4669">
        <w:rPr>
          <w:rFonts w:ascii="Arial" w:hAnsi="Arial" w:cs="Arial"/>
          <w:sz w:val="22"/>
          <w:szCs w:val="22"/>
        </w:rPr>
        <w:t xml:space="preserve"> to</w:t>
      </w:r>
      <w:r w:rsidRPr="007F5D8D">
        <w:rPr>
          <w:rFonts w:ascii="Arial" w:hAnsi="Arial" w:cs="Arial"/>
          <w:color w:val="EE0000"/>
          <w:sz w:val="22"/>
          <w:szCs w:val="22"/>
        </w:rPr>
        <w:t xml:space="preserve"> </w:t>
      </w:r>
      <w:r w:rsidRPr="008277FA">
        <w:rPr>
          <w:rFonts w:ascii="Arial" w:hAnsi="Arial" w:cs="Arial"/>
          <w:sz w:val="22"/>
          <w:szCs w:val="22"/>
        </w:rPr>
        <w:t>pr</w:t>
      </w:r>
      <w:r w:rsidRPr="008277FA">
        <w:rPr>
          <w:rFonts w:ascii="Arial" w:hAnsi="Arial" w:cs="Arial"/>
          <w:sz w:val="22"/>
        </w:rPr>
        <w:t>ovi</w:t>
      </w:r>
      <w:r w:rsidRPr="007F5D8D">
        <w:rPr>
          <w:rFonts w:ascii="Arial" w:hAnsi="Arial" w:cs="Arial"/>
          <w:sz w:val="22"/>
        </w:rPr>
        <w:t xml:space="preserve">de </w:t>
      </w:r>
      <w:r w:rsidR="00F15E85">
        <w:rPr>
          <w:rFonts w:ascii="Arial" w:hAnsi="Arial" w:cs="Arial"/>
          <w:sz w:val="22"/>
        </w:rPr>
        <w:t>ample</w:t>
      </w:r>
      <w:r w:rsidRPr="007F5D8D">
        <w:rPr>
          <w:rFonts w:ascii="Arial" w:hAnsi="Arial" w:cs="Arial"/>
          <w:sz w:val="22"/>
        </w:rPr>
        <w:t xml:space="preserve"> time</w:t>
      </w:r>
      <w:r>
        <w:rPr>
          <w:rFonts w:ascii="Arial" w:hAnsi="Arial" w:cs="Arial"/>
          <w:sz w:val="22"/>
        </w:rPr>
        <w:t xml:space="preserve"> for all the legislative officials &amp; staff to prepare for their 11:00 A.M. departure time </w:t>
      </w:r>
      <w:r w:rsidRPr="00007C56">
        <w:rPr>
          <w:rFonts w:ascii="Arial" w:hAnsi="Arial" w:cs="Arial"/>
          <w:i/>
          <w:sz w:val="22"/>
        </w:rPr>
        <w:t>(Ilo-</w:t>
      </w:r>
      <w:proofErr w:type="spellStart"/>
      <w:r w:rsidRPr="00007C56">
        <w:rPr>
          <w:rFonts w:ascii="Arial" w:hAnsi="Arial" w:cs="Arial"/>
          <w:i/>
          <w:sz w:val="22"/>
        </w:rPr>
        <w:t>Mla</w:t>
      </w:r>
      <w:proofErr w:type="spellEnd"/>
      <w:r w:rsidRPr="00007C56">
        <w:rPr>
          <w:rFonts w:ascii="Arial" w:hAnsi="Arial" w:cs="Arial"/>
          <w:i/>
          <w:sz w:val="22"/>
        </w:rPr>
        <w:t>)</w:t>
      </w:r>
      <w:r>
        <w:rPr>
          <w:rFonts w:ascii="Arial" w:hAnsi="Arial" w:cs="Arial"/>
          <w:sz w:val="22"/>
        </w:rPr>
        <w:t xml:space="preserve"> schedule on August 4, 2025;</w:t>
      </w:r>
    </w:p>
    <w:p w14:paraId="32DF07BB" w14:textId="77777777" w:rsidR="00A57771" w:rsidRPr="00741791" w:rsidRDefault="00A57771" w:rsidP="00A57771">
      <w:pPr>
        <w:spacing w:after="240"/>
        <w:ind w:firstLine="720"/>
        <w:contextualSpacing/>
        <w:jc w:val="both"/>
        <w:rPr>
          <w:rFonts w:ascii="Arial" w:hAnsi="Arial" w:cs="Arial"/>
          <w:sz w:val="20"/>
        </w:rPr>
      </w:pPr>
      <w:r w:rsidRPr="007F5D8D">
        <w:rPr>
          <w:rFonts w:ascii="Arial" w:hAnsi="Arial" w:cs="Arial"/>
          <w:sz w:val="22"/>
        </w:rPr>
        <w:t xml:space="preserve"> </w:t>
      </w:r>
    </w:p>
    <w:p w14:paraId="06D1F851" w14:textId="6B7B3E29" w:rsidR="00A57771" w:rsidRDefault="00A57771" w:rsidP="00A57771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741791">
        <w:rPr>
          <w:rFonts w:ascii="Arial" w:hAnsi="Arial" w:cs="Arial"/>
          <w:sz w:val="20"/>
        </w:rPr>
        <w:tab/>
      </w:r>
      <w:r w:rsidRPr="009B1929">
        <w:rPr>
          <w:rFonts w:ascii="Arial" w:hAnsi="Arial" w:cs="Arial"/>
          <w:sz w:val="22"/>
          <w:szCs w:val="22"/>
        </w:rPr>
        <w:t xml:space="preserve">NOW, THEREFORE, on motion HON. MARLON R. TERUÑEZ, Chairman, Committee on Rules, Ordinances </w:t>
      </w:r>
      <w:proofErr w:type="gramStart"/>
      <w:r w:rsidRPr="009B1929">
        <w:rPr>
          <w:rFonts w:ascii="Arial" w:hAnsi="Arial" w:cs="Arial"/>
          <w:sz w:val="22"/>
          <w:szCs w:val="22"/>
        </w:rPr>
        <w:t>and  Resolutions</w:t>
      </w:r>
      <w:proofErr w:type="gramEnd"/>
      <w:r w:rsidRPr="009B1929">
        <w:rPr>
          <w:rFonts w:ascii="Arial" w:hAnsi="Arial" w:cs="Arial"/>
          <w:sz w:val="22"/>
          <w:szCs w:val="22"/>
        </w:rPr>
        <w:t xml:space="preserve">  and duly seconded by Hon. Gene Rose C. </w:t>
      </w:r>
      <w:proofErr w:type="spellStart"/>
      <w:proofErr w:type="gramStart"/>
      <w:r w:rsidRPr="009B1929">
        <w:rPr>
          <w:rFonts w:ascii="Arial" w:hAnsi="Arial" w:cs="Arial"/>
          <w:sz w:val="22"/>
          <w:szCs w:val="22"/>
        </w:rPr>
        <w:t>Canaya</w:t>
      </w:r>
      <w:proofErr w:type="spellEnd"/>
      <w:r w:rsidRPr="009B1929">
        <w:rPr>
          <w:rFonts w:ascii="Arial" w:hAnsi="Arial" w:cs="Arial"/>
          <w:sz w:val="22"/>
          <w:szCs w:val="22"/>
        </w:rPr>
        <w:t>,  Hon.</w:t>
      </w:r>
      <w:proofErr w:type="gramEnd"/>
      <w:r w:rsidRPr="009B1929">
        <w:rPr>
          <w:rFonts w:ascii="Arial" w:hAnsi="Arial" w:cs="Arial"/>
          <w:sz w:val="22"/>
          <w:szCs w:val="22"/>
        </w:rPr>
        <w:t xml:space="preserve"> Joel L. Sayson, Hon. Nora Rose T. </w:t>
      </w:r>
      <w:proofErr w:type="spellStart"/>
      <w:r w:rsidRPr="009B1929">
        <w:rPr>
          <w:rFonts w:ascii="Arial" w:hAnsi="Arial" w:cs="Arial"/>
          <w:sz w:val="22"/>
          <w:szCs w:val="22"/>
        </w:rPr>
        <w:t>Tubiano</w:t>
      </w:r>
      <w:proofErr w:type="spellEnd"/>
      <w:r w:rsidRPr="009B1929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        </w:t>
      </w:r>
    </w:p>
    <w:p w14:paraId="37D0B36C" w14:textId="77777777" w:rsidR="00A57771" w:rsidRPr="00A57771" w:rsidRDefault="00A57771" w:rsidP="00A57771">
      <w:pPr>
        <w:ind w:firstLine="720"/>
        <w:jc w:val="right"/>
        <w:rPr>
          <w:rFonts w:ascii="Arial" w:hAnsi="Arial" w:cs="Arial"/>
          <w:sz w:val="22"/>
        </w:rPr>
      </w:pPr>
    </w:p>
    <w:p w14:paraId="5C800BA7" w14:textId="77777777" w:rsidR="00A57771" w:rsidRDefault="00A57771" w:rsidP="00A57771">
      <w:pPr>
        <w:ind w:firstLine="720"/>
        <w:jc w:val="right"/>
        <w:rPr>
          <w:rFonts w:ascii="Arial" w:hAnsi="Arial" w:cs="Arial"/>
          <w:sz w:val="22"/>
        </w:rPr>
      </w:pPr>
      <w:r w:rsidRPr="00A57771">
        <w:rPr>
          <w:rFonts w:ascii="Arial" w:hAnsi="Arial" w:cs="Arial"/>
          <w:sz w:val="22"/>
        </w:rPr>
        <w:t>Page 2-Res.No.2025-114</w:t>
      </w:r>
    </w:p>
    <w:p w14:paraId="1FC5194E" w14:textId="77777777" w:rsidR="00A57771" w:rsidRPr="00A57771" w:rsidRDefault="00A57771" w:rsidP="00A57771">
      <w:pPr>
        <w:ind w:firstLine="720"/>
        <w:jc w:val="right"/>
        <w:rPr>
          <w:rFonts w:ascii="Arial" w:hAnsi="Arial" w:cs="Arial"/>
          <w:sz w:val="22"/>
        </w:rPr>
      </w:pPr>
    </w:p>
    <w:p w14:paraId="313851D3" w14:textId="402FF93E" w:rsidR="00A57771" w:rsidRPr="009B1929" w:rsidRDefault="00A57771" w:rsidP="00A57771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9B1929">
        <w:rPr>
          <w:rFonts w:ascii="Arial" w:hAnsi="Arial" w:cs="Arial"/>
          <w:sz w:val="22"/>
          <w:szCs w:val="22"/>
        </w:rPr>
        <w:t xml:space="preserve">Hon. Reynaldo E. </w:t>
      </w:r>
      <w:proofErr w:type="spellStart"/>
      <w:r w:rsidRPr="009B1929">
        <w:rPr>
          <w:rFonts w:ascii="Arial" w:hAnsi="Arial" w:cs="Arial"/>
          <w:sz w:val="22"/>
          <w:szCs w:val="22"/>
        </w:rPr>
        <w:t>Tumabotabo</w:t>
      </w:r>
      <w:proofErr w:type="spellEnd"/>
      <w:r w:rsidRPr="009B1929"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 w:rsidRPr="009B1929">
        <w:rPr>
          <w:rFonts w:ascii="Arial" w:hAnsi="Arial" w:cs="Arial"/>
          <w:sz w:val="22"/>
          <w:szCs w:val="22"/>
        </w:rPr>
        <w:t>Turalba</w:t>
      </w:r>
      <w:proofErr w:type="spellEnd"/>
      <w:r w:rsidRPr="009B1929">
        <w:rPr>
          <w:rFonts w:ascii="Arial" w:hAnsi="Arial" w:cs="Arial"/>
          <w:sz w:val="22"/>
          <w:szCs w:val="22"/>
        </w:rPr>
        <w:t xml:space="preserve">, Hon. Lorna T. Domingo and Hon. Florence Joy V. </w:t>
      </w:r>
      <w:proofErr w:type="spellStart"/>
      <w:r w:rsidRPr="009B1929">
        <w:rPr>
          <w:rFonts w:ascii="Arial" w:hAnsi="Arial" w:cs="Arial"/>
          <w:sz w:val="22"/>
          <w:szCs w:val="22"/>
        </w:rPr>
        <w:t>Cabalonga</w:t>
      </w:r>
      <w:proofErr w:type="spellEnd"/>
      <w:r w:rsidRPr="009B1929">
        <w:rPr>
          <w:rFonts w:ascii="Arial" w:hAnsi="Arial" w:cs="Arial"/>
          <w:sz w:val="22"/>
          <w:szCs w:val="22"/>
        </w:rPr>
        <w:t>,</w:t>
      </w:r>
    </w:p>
    <w:p w14:paraId="58A7CAAA" w14:textId="77777777" w:rsidR="00A57771" w:rsidRPr="009B1929" w:rsidRDefault="00A57771" w:rsidP="00A57771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9B1929">
        <w:rPr>
          <w:rFonts w:ascii="Arial" w:hAnsi="Arial" w:cs="Arial"/>
          <w:iCs/>
          <w:sz w:val="22"/>
          <w:szCs w:val="22"/>
        </w:rPr>
        <w:t xml:space="preserve">RESOLVED, to temporarily </w:t>
      </w:r>
      <w:r w:rsidRPr="009B1929">
        <w:rPr>
          <w:rFonts w:ascii="Arial" w:hAnsi="Arial" w:cs="Arial"/>
          <w:sz w:val="22"/>
          <w:szCs w:val="22"/>
        </w:rPr>
        <w:t xml:space="preserve">amend Rule VII, Section 14 of Resolution No. 2025-087 Otherwise Known as the Internal Rules of Procedure of the Sangguniang Bayan of </w:t>
      </w:r>
      <w:proofErr w:type="spellStart"/>
      <w:r w:rsidRPr="009B1929">
        <w:rPr>
          <w:rFonts w:ascii="Arial" w:hAnsi="Arial" w:cs="Arial"/>
          <w:sz w:val="22"/>
          <w:szCs w:val="22"/>
        </w:rPr>
        <w:t>Tigbauan</w:t>
      </w:r>
      <w:proofErr w:type="spellEnd"/>
      <w:r w:rsidRPr="009B1929">
        <w:rPr>
          <w:rFonts w:ascii="Arial" w:hAnsi="Arial" w:cs="Arial"/>
          <w:sz w:val="22"/>
          <w:szCs w:val="22"/>
        </w:rPr>
        <w:t xml:space="preserve">, Iloilo, by Transferring the Regular Session date &amp; time from August 6, 2025 at 9:00 </w:t>
      </w:r>
      <w:proofErr w:type="gramStart"/>
      <w:r w:rsidRPr="009B1929">
        <w:rPr>
          <w:rFonts w:ascii="Arial" w:hAnsi="Arial" w:cs="Arial"/>
          <w:sz w:val="22"/>
          <w:szCs w:val="22"/>
        </w:rPr>
        <w:t>o:clock</w:t>
      </w:r>
      <w:proofErr w:type="gramEnd"/>
      <w:r w:rsidRPr="009B1929">
        <w:rPr>
          <w:rFonts w:ascii="Arial" w:hAnsi="Arial" w:cs="Arial"/>
          <w:sz w:val="22"/>
          <w:szCs w:val="22"/>
        </w:rPr>
        <w:t xml:space="preserve"> in the morning to August 4, 2025, at 8:30 in the morning; </w:t>
      </w:r>
    </w:p>
    <w:p w14:paraId="5E9FADF2" w14:textId="77777777" w:rsidR="00A57771" w:rsidRPr="009B1929" w:rsidRDefault="00A57771" w:rsidP="00A57771">
      <w:pPr>
        <w:ind w:firstLine="720"/>
        <w:jc w:val="both"/>
        <w:rPr>
          <w:rFonts w:ascii="Arial" w:hAnsi="Arial" w:cs="Arial"/>
          <w:iCs/>
          <w:sz w:val="22"/>
          <w:szCs w:val="22"/>
        </w:rPr>
      </w:pPr>
      <w:r w:rsidRPr="009B1929">
        <w:rPr>
          <w:rFonts w:ascii="Arial" w:hAnsi="Arial" w:cs="Arial"/>
          <w:sz w:val="22"/>
          <w:szCs w:val="22"/>
        </w:rPr>
        <w:t>RESOLVED FURTHER, to furnish copies of this Resolution to the Office of the Municipal Mayor, Atty. Virgilio T. Teruel and to all concerned for their information and guidance.</w:t>
      </w:r>
    </w:p>
    <w:p w14:paraId="088F2E78" w14:textId="4F7213C7" w:rsidR="00A57771" w:rsidRPr="00A57771" w:rsidRDefault="00A57771" w:rsidP="00A57771">
      <w:pPr>
        <w:pStyle w:val="Title"/>
        <w:tabs>
          <w:tab w:val="left" w:pos="0"/>
          <w:tab w:val="left" w:pos="720"/>
        </w:tabs>
        <w:jc w:val="both"/>
        <w:rPr>
          <w:rFonts w:ascii="Arial" w:hAnsi="Arial" w:cs="Arial"/>
          <w:bCs/>
          <w:sz w:val="24"/>
          <w:szCs w:val="24"/>
        </w:rPr>
      </w:pPr>
      <w:r w:rsidRPr="00A57771">
        <w:rPr>
          <w:rFonts w:ascii="Arial" w:hAnsi="Arial" w:cs="Arial"/>
          <w:bCs/>
          <w:sz w:val="24"/>
          <w:szCs w:val="24"/>
        </w:rPr>
        <w:tab/>
        <w:t>APPROVED.</w:t>
      </w:r>
    </w:p>
    <w:p w14:paraId="3DA7012B" w14:textId="145C6664" w:rsidR="00A57771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F440E0F" w14:textId="217A12C5" w:rsidR="00A57771" w:rsidRDefault="007D0BC6" w:rsidP="00A57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60E67507" wp14:editId="55241154">
            <wp:simplePos x="0" y="0"/>
            <wp:positionH relativeFrom="margin">
              <wp:posOffset>3429000</wp:posOffset>
            </wp:positionH>
            <wp:positionV relativeFrom="margin">
              <wp:posOffset>3185160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5FFA7643" w14:textId="132A6838" w:rsidR="00A57771" w:rsidRPr="00C072E3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0DC35CF" w14:textId="7DC6E555" w:rsidR="00A57771" w:rsidRPr="00C072E3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B091074" w14:textId="7653AF4A" w:rsidR="00A57771" w:rsidRPr="00C072E3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65C90C34" w14:textId="19E1CA65" w:rsidR="00A57771" w:rsidRPr="00C072E3" w:rsidRDefault="007D0BC6" w:rsidP="00A57771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3F2EFB42" wp14:editId="35EE7FEC">
            <wp:simplePos x="0" y="0"/>
            <wp:positionH relativeFrom="column">
              <wp:posOffset>1800225</wp:posOffset>
            </wp:positionH>
            <wp:positionV relativeFrom="paragraph">
              <wp:posOffset>88265</wp:posOffset>
            </wp:positionV>
            <wp:extent cx="1150620" cy="799465"/>
            <wp:effectExtent l="0" t="0" r="0" b="0"/>
            <wp:wrapNone/>
            <wp:docPr id="1" name="Picture 1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A5777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="00A57771"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6CE60D77" w14:textId="0BE58ACC" w:rsidR="00A57771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</w:t>
      </w:r>
      <w:r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2BC9B94B" w14:textId="26D14B69" w:rsidR="00A57771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09F819F" w14:textId="1242558B" w:rsidR="00A57771" w:rsidRPr="00C072E3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23C801D" w14:textId="29AD13AC" w:rsidR="00A57771" w:rsidRPr="00C072E3" w:rsidRDefault="00A57771" w:rsidP="00A5777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ADRIAN S. CAMPOSAGRADO</w:t>
      </w:r>
    </w:p>
    <w:p w14:paraId="360B99B9" w14:textId="2024B109" w:rsidR="00A57771" w:rsidRDefault="00A57771" w:rsidP="00A57771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SB Member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&amp;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Temporary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Presiding Officer</w:t>
      </w:r>
    </w:p>
    <w:p w14:paraId="76152918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4D66439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FCFA4C4" w14:textId="7F74ADE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BF0C6AC" w14:textId="0C43D61F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F029BAA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21A80E0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DCF1372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C2A0935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3AFF56B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066E86E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6EFA6A5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2D8C3E3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0DF9AEE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D477089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8B4FA9B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1FEE70C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AF28FEC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6884565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4DB2CD9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7547618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E435AD4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</w:t>
      </w:r>
    </w:p>
    <w:p w14:paraId="49001DE7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4880B2D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221722D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825DE00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FC25B93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E3FEB5E" w14:textId="77777777" w:rsidR="00A57771" w:rsidRDefault="00A57771" w:rsidP="00A5777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F4019AD" w14:textId="662444D7" w:rsidR="003D3655" w:rsidRDefault="00A57771" w:rsidP="00B830E2">
      <w:pPr>
        <w:spacing w:after="0" w:line="240" w:lineRule="auto"/>
      </w:pPr>
      <w:r w:rsidRPr="00810089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7A41C107" wp14:editId="1871D4A2">
            <wp:simplePos x="0" y="0"/>
            <wp:positionH relativeFrom="page">
              <wp:align>right</wp:align>
            </wp:positionH>
            <wp:positionV relativeFrom="paragraph">
              <wp:posOffset>238125</wp:posOffset>
            </wp:positionV>
            <wp:extent cx="7766196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196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A57771">
      <w:pgSz w:w="12240" w:h="18720" w:code="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264A0"/>
    <w:multiLevelType w:val="hybridMultilevel"/>
    <w:tmpl w:val="9CF6F5EC"/>
    <w:lvl w:ilvl="0" w:tplc="123279EA">
      <w:start w:val="1"/>
      <w:numFmt w:val="lowerLetter"/>
      <w:lvlText w:val="(%1.)"/>
      <w:lvlJc w:val="left"/>
      <w:pPr>
        <w:ind w:left="153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250" w:hanging="360"/>
      </w:pPr>
    </w:lvl>
    <w:lvl w:ilvl="2" w:tplc="3409001B" w:tentative="1">
      <w:start w:val="1"/>
      <w:numFmt w:val="lowerRoman"/>
      <w:lvlText w:val="%3."/>
      <w:lvlJc w:val="right"/>
      <w:pPr>
        <w:ind w:left="2970" w:hanging="180"/>
      </w:pPr>
    </w:lvl>
    <w:lvl w:ilvl="3" w:tplc="3409000F" w:tentative="1">
      <w:start w:val="1"/>
      <w:numFmt w:val="decimal"/>
      <w:lvlText w:val="%4."/>
      <w:lvlJc w:val="left"/>
      <w:pPr>
        <w:ind w:left="3690" w:hanging="360"/>
      </w:pPr>
    </w:lvl>
    <w:lvl w:ilvl="4" w:tplc="34090019" w:tentative="1">
      <w:start w:val="1"/>
      <w:numFmt w:val="lowerLetter"/>
      <w:lvlText w:val="%5."/>
      <w:lvlJc w:val="left"/>
      <w:pPr>
        <w:ind w:left="4410" w:hanging="360"/>
      </w:pPr>
    </w:lvl>
    <w:lvl w:ilvl="5" w:tplc="3409001B" w:tentative="1">
      <w:start w:val="1"/>
      <w:numFmt w:val="lowerRoman"/>
      <w:lvlText w:val="%6."/>
      <w:lvlJc w:val="right"/>
      <w:pPr>
        <w:ind w:left="5130" w:hanging="180"/>
      </w:pPr>
    </w:lvl>
    <w:lvl w:ilvl="6" w:tplc="3409000F" w:tentative="1">
      <w:start w:val="1"/>
      <w:numFmt w:val="decimal"/>
      <w:lvlText w:val="%7."/>
      <w:lvlJc w:val="left"/>
      <w:pPr>
        <w:ind w:left="5850" w:hanging="360"/>
      </w:pPr>
    </w:lvl>
    <w:lvl w:ilvl="7" w:tplc="34090019" w:tentative="1">
      <w:start w:val="1"/>
      <w:numFmt w:val="lowerLetter"/>
      <w:lvlText w:val="%8."/>
      <w:lvlJc w:val="left"/>
      <w:pPr>
        <w:ind w:left="6570" w:hanging="360"/>
      </w:pPr>
    </w:lvl>
    <w:lvl w:ilvl="8" w:tplc="3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 w16cid:durableId="1958294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71"/>
    <w:rsid w:val="000B6E15"/>
    <w:rsid w:val="003D3655"/>
    <w:rsid w:val="005020D3"/>
    <w:rsid w:val="0077059F"/>
    <w:rsid w:val="007D0BC6"/>
    <w:rsid w:val="007D72C1"/>
    <w:rsid w:val="008676FF"/>
    <w:rsid w:val="00A57771"/>
    <w:rsid w:val="00B830E2"/>
    <w:rsid w:val="00DE59CA"/>
    <w:rsid w:val="00E127EE"/>
    <w:rsid w:val="00F1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01704"/>
  <w15:chartTrackingRefBased/>
  <w15:docId w15:val="{0436CCE7-804A-4CE0-BA5F-CCB57BAAA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771"/>
  </w:style>
  <w:style w:type="paragraph" w:styleId="Heading1">
    <w:name w:val="heading 1"/>
    <w:basedOn w:val="Normal"/>
    <w:next w:val="Normal"/>
    <w:link w:val="Heading1Char"/>
    <w:uiPriority w:val="9"/>
    <w:qFormat/>
    <w:rsid w:val="00A57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7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7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7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7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7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7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77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77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77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7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7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7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7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7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7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A577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A5777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5777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57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7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7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7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7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7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7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8F3EB-8EB9-49FA-9029-56D7F99A2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5</cp:revision>
  <dcterms:created xsi:type="dcterms:W3CDTF">2025-09-22T03:42:00Z</dcterms:created>
  <dcterms:modified xsi:type="dcterms:W3CDTF">2025-10-03T02:07:00Z</dcterms:modified>
</cp:coreProperties>
</file>