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B48CE5" w14:textId="77777777" w:rsidR="005C577D" w:rsidRDefault="005C577D" w:rsidP="005C577D">
      <w:pPr>
        <w:jc w:val="center"/>
      </w:pPr>
      <w:r w:rsidRPr="00E33BEB">
        <w:rPr>
          <w:noProof/>
        </w:rPr>
        <w:drawing>
          <wp:anchor distT="0" distB="0" distL="114300" distR="114300" simplePos="0" relativeHeight="251660288" behindDoc="0" locked="0" layoutInCell="1" allowOverlap="1" wp14:anchorId="47FEB5A9" wp14:editId="118BE698">
            <wp:simplePos x="0" y="0"/>
            <wp:positionH relativeFrom="page">
              <wp:posOffset>27940</wp:posOffset>
            </wp:positionH>
            <wp:positionV relativeFrom="paragraph">
              <wp:posOffset>-993140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7"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B8E21EE" w14:textId="77777777" w:rsidR="005C577D" w:rsidRDefault="005C577D" w:rsidP="005C577D">
      <w:pPr>
        <w:spacing w:after="0" w:line="240" w:lineRule="auto"/>
        <w:jc w:val="both"/>
        <w:rPr>
          <w:rFonts w:ascii="Arial" w:eastAsia="Times New Roman" w:hAnsi="Arial" w:cs="Arial"/>
        </w:rPr>
      </w:pPr>
    </w:p>
    <w:p w14:paraId="60975FCC" w14:textId="77777777" w:rsidR="005C577D" w:rsidRDefault="005C577D" w:rsidP="005C577D">
      <w:pPr>
        <w:tabs>
          <w:tab w:val="left" w:pos="5760"/>
        </w:tabs>
        <w:spacing w:after="0" w:line="240" w:lineRule="auto"/>
        <w:ind w:left="360"/>
        <w:rPr>
          <w:rFonts w:eastAsia="Times New Roman" w:cstheme="minorHAnsi"/>
          <w:b/>
          <w:i/>
          <w:sz w:val="6"/>
          <w:szCs w:val="6"/>
        </w:rPr>
      </w:pPr>
    </w:p>
    <w:p w14:paraId="3C6BC1C9" w14:textId="77B559D0" w:rsidR="005C577D" w:rsidRPr="00232DF0" w:rsidRDefault="005C577D" w:rsidP="005C577D">
      <w:pPr>
        <w:pStyle w:val="BodyText"/>
        <w:spacing w:after="0"/>
        <w:jc w:val="both"/>
        <w:rPr>
          <w:rFonts w:ascii="Arial" w:hAnsi="Arial" w:cs="Arial"/>
          <w:sz w:val="22"/>
          <w:szCs w:val="22"/>
        </w:rPr>
      </w:pPr>
      <w:r>
        <w:rPr>
          <w:rFonts w:ascii="Arial" w:hAnsi="Arial" w:cs="Arial"/>
          <w:sz w:val="22"/>
          <w:szCs w:val="22"/>
        </w:rPr>
        <w:t xml:space="preserve">EXCERPT FROM THE </w:t>
      </w:r>
      <w:r w:rsidRPr="00063B20">
        <w:rPr>
          <w:rFonts w:ascii="Arial" w:hAnsi="Arial" w:cs="Arial"/>
          <w:sz w:val="22"/>
          <w:szCs w:val="22"/>
        </w:rPr>
        <w:t>MINUTES O</w:t>
      </w:r>
      <w:r>
        <w:rPr>
          <w:rFonts w:ascii="Arial" w:hAnsi="Arial" w:cs="Arial"/>
          <w:sz w:val="22"/>
          <w:szCs w:val="22"/>
        </w:rPr>
        <w:t xml:space="preserve">F THE CY 2025 – </w:t>
      </w:r>
      <w:r w:rsidRPr="00232DF0">
        <w:rPr>
          <w:rFonts w:ascii="Arial" w:hAnsi="Arial" w:cs="Arial"/>
          <w:sz w:val="22"/>
          <w:szCs w:val="22"/>
        </w:rPr>
        <w:t>25th REGULAR</w:t>
      </w:r>
      <w:r w:rsidRPr="00232DF0">
        <w:rPr>
          <w:rFonts w:ascii="Arial" w:hAnsi="Arial" w:cs="Arial"/>
          <w:b/>
          <w:sz w:val="22"/>
          <w:szCs w:val="22"/>
        </w:rPr>
        <w:t xml:space="preserve"> </w:t>
      </w:r>
      <w:r w:rsidRPr="00232DF0">
        <w:rPr>
          <w:rFonts w:ascii="Arial" w:hAnsi="Arial" w:cs="Arial"/>
          <w:sz w:val="22"/>
          <w:szCs w:val="22"/>
        </w:rPr>
        <w:t xml:space="preserve">SESSION OF THE HONORABLE </w:t>
      </w:r>
      <w:proofErr w:type="gramStart"/>
      <w:r w:rsidRPr="00232DF0">
        <w:rPr>
          <w:rFonts w:ascii="Arial" w:hAnsi="Arial" w:cs="Arial"/>
          <w:sz w:val="22"/>
          <w:szCs w:val="22"/>
        </w:rPr>
        <w:t>SANGGUNIANG  BAYAN</w:t>
      </w:r>
      <w:proofErr w:type="gramEnd"/>
      <w:r w:rsidRPr="00232DF0">
        <w:rPr>
          <w:rFonts w:ascii="Arial" w:hAnsi="Arial" w:cs="Arial"/>
          <w:sz w:val="22"/>
          <w:szCs w:val="22"/>
        </w:rPr>
        <w:t xml:space="preserve">  TIGBAUAN, ILOILO HELD AT THE S.B. SESSION HALL, TIGBAUAN MUNICIPAL BUILDING ON JUNE 18, 2025</w:t>
      </w:r>
      <w:r>
        <w:rPr>
          <w:rFonts w:ascii="Arial" w:hAnsi="Arial" w:cs="Arial"/>
          <w:sz w:val="22"/>
          <w:szCs w:val="22"/>
        </w:rPr>
        <w:t xml:space="preserve"> AT 10:00 O’CLOCK IN THE MORNING</w:t>
      </w:r>
    </w:p>
    <w:p w14:paraId="517ABAC3" w14:textId="77777777" w:rsidR="005C577D" w:rsidRPr="005C577D" w:rsidRDefault="005C577D" w:rsidP="005C577D">
      <w:pPr>
        <w:ind w:left="720"/>
        <w:jc w:val="both"/>
        <w:rPr>
          <w:rFonts w:ascii="Arial" w:hAnsi="Arial" w:cs="Arial"/>
          <w:b/>
          <w:i/>
          <w:sz w:val="12"/>
          <w:szCs w:val="12"/>
        </w:rPr>
      </w:pPr>
    </w:p>
    <w:p w14:paraId="52DA334C" w14:textId="63ABD0EB" w:rsidR="005C577D" w:rsidRPr="008D4CD4" w:rsidRDefault="005C577D" w:rsidP="005C577D">
      <w:pPr>
        <w:ind w:left="720"/>
        <w:jc w:val="both"/>
        <w:rPr>
          <w:rFonts w:ascii="Arial" w:hAnsi="Arial" w:cs="Arial"/>
          <w:b/>
          <w:i/>
          <w:sz w:val="22"/>
          <w:szCs w:val="22"/>
        </w:rPr>
      </w:pPr>
      <w:r w:rsidRPr="008D4CD4">
        <w:rPr>
          <w:rFonts w:ascii="Arial" w:hAnsi="Arial" w:cs="Arial"/>
          <w:b/>
          <w:i/>
          <w:sz w:val="22"/>
          <w:szCs w:val="22"/>
        </w:rPr>
        <w:t>PRESENT:</w:t>
      </w:r>
    </w:p>
    <w:p w14:paraId="17EEBFF5" w14:textId="77777777" w:rsidR="005C577D" w:rsidRPr="005C577D" w:rsidRDefault="005C577D" w:rsidP="005C577D">
      <w:pPr>
        <w:spacing w:after="0"/>
        <w:ind w:firstLine="720"/>
        <w:rPr>
          <w:rFonts w:ascii="Arial" w:hAnsi="Arial" w:cs="Arial"/>
          <w:sz w:val="22"/>
          <w:szCs w:val="22"/>
        </w:rPr>
      </w:pPr>
      <w:r w:rsidRPr="005C577D">
        <w:rPr>
          <w:rFonts w:ascii="Arial" w:hAnsi="Arial" w:cs="Arial"/>
          <w:color w:val="000000"/>
          <w:sz w:val="22"/>
          <w:szCs w:val="22"/>
        </w:rPr>
        <w:t>HON. JOEL L. SAYSON</w:t>
      </w:r>
      <w:r w:rsidRPr="005C577D">
        <w:rPr>
          <w:rFonts w:ascii="Arial" w:hAnsi="Arial" w:cs="Arial"/>
          <w:color w:val="000000"/>
          <w:sz w:val="22"/>
          <w:szCs w:val="22"/>
        </w:rPr>
        <w:tab/>
      </w:r>
      <w:r w:rsidRPr="005C577D">
        <w:rPr>
          <w:rFonts w:ascii="Arial" w:hAnsi="Arial" w:cs="Arial"/>
          <w:color w:val="000000"/>
          <w:sz w:val="22"/>
          <w:szCs w:val="22"/>
        </w:rPr>
        <w:tab/>
      </w:r>
      <w:r w:rsidRPr="005C577D">
        <w:rPr>
          <w:rFonts w:ascii="Arial" w:hAnsi="Arial" w:cs="Arial"/>
          <w:color w:val="000000"/>
          <w:sz w:val="22"/>
          <w:szCs w:val="22"/>
        </w:rPr>
        <w:tab/>
      </w:r>
      <w:proofErr w:type="gramStart"/>
      <w:r w:rsidRPr="005C577D">
        <w:rPr>
          <w:rFonts w:ascii="Calibri" w:hAnsi="Calibri" w:cs="Arial"/>
          <w:i/>
          <w:sz w:val="22"/>
          <w:szCs w:val="22"/>
        </w:rPr>
        <w:t xml:space="preserve">-  </w:t>
      </w:r>
      <w:r w:rsidRPr="005C577D">
        <w:rPr>
          <w:rFonts w:ascii="Calibri" w:hAnsi="Calibri" w:cs="Arial"/>
          <w:i/>
          <w:sz w:val="22"/>
          <w:szCs w:val="22"/>
        </w:rPr>
        <w:tab/>
      </w:r>
      <w:proofErr w:type="gramEnd"/>
      <w:r w:rsidRPr="005C577D">
        <w:rPr>
          <w:rFonts w:ascii="Arial" w:hAnsi="Arial" w:cs="Arial"/>
          <w:sz w:val="22"/>
          <w:szCs w:val="22"/>
        </w:rPr>
        <w:t>SB Member &amp; Temp. Pres. Officer</w:t>
      </w:r>
    </w:p>
    <w:p w14:paraId="3D46C936" w14:textId="77777777" w:rsidR="005C577D" w:rsidRPr="005C577D" w:rsidRDefault="005C577D" w:rsidP="005C577D">
      <w:pPr>
        <w:pStyle w:val="NoSpacing"/>
        <w:ind w:firstLine="720"/>
        <w:rPr>
          <w:rFonts w:ascii="Arial" w:hAnsi="Arial" w:cs="Arial"/>
        </w:rPr>
      </w:pPr>
      <w:r w:rsidRPr="005C577D">
        <w:rPr>
          <w:rFonts w:ascii="Arial" w:hAnsi="Arial" w:cs="Arial"/>
        </w:rPr>
        <w:t>HON. ADRIAN S. CAMPOSAGRADO</w:t>
      </w:r>
      <w:r w:rsidRPr="005C577D">
        <w:rPr>
          <w:rFonts w:ascii="Calibri" w:hAnsi="Calibri" w:cs="Arial"/>
          <w:i/>
        </w:rPr>
        <w:tab/>
      </w:r>
      <w:proofErr w:type="gramStart"/>
      <w:r w:rsidRPr="005C577D">
        <w:rPr>
          <w:rFonts w:ascii="Calibri" w:hAnsi="Calibri" w:cs="Arial"/>
          <w:i/>
        </w:rPr>
        <w:t xml:space="preserve">-  </w:t>
      </w:r>
      <w:r w:rsidRPr="005C577D">
        <w:rPr>
          <w:rFonts w:ascii="Calibri" w:hAnsi="Calibri" w:cs="Arial"/>
          <w:i/>
        </w:rPr>
        <w:tab/>
      </w:r>
      <w:proofErr w:type="gramEnd"/>
      <w:r w:rsidRPr="005C577D">
        <w:rPr>
          <w:rFonts w:ascii="Arial" w:hAnsi="Arial" w:cs="Arial"/>
        </w:rPr>
        <w:t>SB Member</w:t>
      </w:r>
      <w:r w:rsidRPr="005C577D">
        <w:rPr>
          <w:rFonts w:ascii="Calibri" w:hAnsi="Calibri" w:cs="Arial"/>
          <w:i/>
        </w:rPr>
        <w:t xml:space="preserve">         </w:t>
      </w:r>
    </w:p>
    <w:p w14:paraId="5FA1E0BA" w14:textId="77777777" w:rsidR="005C577D" w:rsidRPr="005C577D" w:rsidRDefault="005C577D" w:rsidP="005C577D">
      <w:pPr>
        <w:pStyle w:val="NoSpacing"/>
        <w:ind w:firstLine="720"/>
        <w:rPr>
          <w:rFonts w:ascii="Arial" w:hAnsi="Arial" w:cs="Arial"/>
        </w:rPr>
      </w:pPr>
      <w:r w:rsidRPr="005C577D">
        <w:rPr>
          <w:rFonts w:ascii="Arial" w:hAnsi="Arial" w:cs="Arial"/>
        </w:rPr>
        <w:t>HON. NERI T. CAMIÑA</w:t>
      </w:r>
      <w:r w:rsidRPr="005C577D">
        <w:rPr>
          <w:rFonts w:ascii="Arial" w:hAnsi="Arial" w:cs="Arial"/>
        </w:rPr>
        <w:tab/>
      </w:r>
      <w:r w:rsidRPr="005C577D">
        <w:rPr>
          <w:rFonts w:ascii="Arial" w:hAnsi="Arial" w:cs="Arial"/>
        </w:rPr>
        <w:tab/>
      </w:r>
      <w:r w:rsidRPr="005C577D">
        <w:rPr>
          <w:rFonts w:ascii="Arial" w:hAnsi="Arial" w:cs="Arial"/>
        </w:rPr>
        <w:tab/>
      </w:r>
      <w:proofErr w:type="gramStart"/>
      <w:r w:rsidRPr="005C577D">
        <w:rPr>
          <w:rFonts w:ascii="Calibri" w:hAnsi="Calibri" w:cs="Arial"/>
          <w:i/>
        </w:rPr>
        <w:t xml:space="preserve">-  </w:t>
      </w:r>
      <w:r w:rsidRPr="005C577D">
        <w:rPr>
          <w:rFonts w:ascii="Calibri" w:hAnsi="Calibri" w:cs="Arial"/>
          <w:i/>
        </w:rPr>
        <w:tab/>
      </w:r>
      <w:proofErr w:type="gramEnd"/>
      <w:r w:rsidRPr="005C577D">
        <w:rPr>
          <w:rFonts w:ascii="Arial" w:hAnsi="Arial" w:cs="Arial"/>
        </w:rPr>
        <w:t>SB Member</w:t>
      </w:r>
    </w:p>
    <w:p w14:paraId="60371DAE" w14:textId="77777777" w:rsidR="005C577D" w:rsidRPr="005C577D" w:rsidRDefault="005C577D" w:rsidP="005C577D">
      <w:pPr>
        <w:spacing w:after="0"/>
        <w:ind w:firstLine="720"/>
        <w:rPr>
          <w:rFonts w:ascii="Arial" w:hAnsi="Arial" w:cs="Arial"/>
          <w:sz w:val="22"/>
          <w:szCs w:val="22"/>
        </w:rPr>
      </w:pPr>
      <w:r w:rsidRPr="005C577D">
        <w:rPr>
          <w:rFonts w:ascii="Arial" w:hAnsi="Arial" w:cs="Arial"/>
          <w:sz w:val="22"/>
          <w:szCs w:val="22"/>
        </w:rPr>
        <w:t>HON. REYNALDO E. TUMABOTABO</w:t>
      </w:r>
      <w:r w:rsidRPr="005C577D">
        <w:rPr>
          <w:rFonts w:ascii="Arial" w:hAnsi="Arial" w:cs="Arial"/>
          <w:sz w:val="22"/>
          <w:szCs w:val="22"/>
        </w:rPr>
        <w:tab/>
      </w:r>
      <w:proofErr w:type="gramStart"/>
      <w:r w:rsidRPr="005C577D">
        <w:rPr>
          <w:rFonts w:ascii="Calibri" w:hAnsi="Calibri" w:cs="Arial"/>
          <w:i/>
          <w:sz w:val="22"/>
          <w:szCs w:val="22"/>
        </w:rPr>
        <w:t xml:space="preserve">-  </w:t>
      </w:r>
      <w:r w:rsidRPr="005C577D">
        <w:rPr>
          <w:rFonts w:ascii="Calibri" w:hAnsi="Calibri" w:cs="Arial"/>
          <w:i/>
          <w:sz w:val="22"/>
          <w:szCs w:val="22"/>
        </w:rPr>
        <w:tab/>
      </w:r>
      <w:proofErr w:type="gramEnd"/>
      <w:r w:rsidRPr="005C577D">
        <w:rPr>
          <w:rFonts w:ascii="Arial" w:hAnsi="Arial" w:cs="Arial"/>
          <w:sz w:val="22"/>
          <w:szCs w:val="22"/>
        </w:rPr>
        <w:t>SB Member</w:t>
      </w:r>
    </w:p>
    <w:p w14:paraId="3D7A7B72" w14:textId="77777777" w:rsidR="005C577D" w:rsidRPr="005C577D" w:rsidRDefault="005C577D" w:rsidP="005C577D">
      <w:pPr>
        <w:spacing w:after="0"/>
        <w:ind w:firstLine="720"/>
        <w:rPr>
          <w:rFonts w:ascii="Arial" w:hAnsi="Arial" w:cs="Arial"/>
          <w:sz w:val="22"/>
          <w:szCs w:val="22"/>
        </w:rPr>
      </w:pPr>
      <w:r w:rsidRPr="005C577D">
        <w:rPr>
          <w:rFonts w:ascii="Arial" w:hAnsi="Arial" w:cs="Arial"/>
          <w:sz w:val="22"/>
          <w:szCs w:val="22"/>
        </w:rPr>
        <w:t>HON. JULIUS T. LEDESMA</w:t>
      </w:r>
      <w:r w:rsidRPr="005C577D">
        <w:rPr>
          <w:rFonts w:ascii="Arial" w:hAnsi="Arial" w:cs="Arial"/>
          <w:sz w:val="22"/>
          <w:szCs w:val="22"/>
        </w:rPr>
        <w:tab/>
      </w:r>
      <w:r w:rsidRPr="005C577D">
        <w:rPr>
          <w:rFonts w:ascii="Arial" w:hAnsi="Arial" w:cs="Arial"/>
          <w:sz w:val="22"/>
          <w:szCs w:val="22"/>
        </w:rPr>
        <w:tab/>
      </w:r>
      <w:r w:rsidRPr="005C577D">
        <w:rPr>
          <w:rFonts w:ascii="Arial" w:hAnsi="Arial" w:cs="Arial"/>
          <w:sz w:val="22"/>
          <w:szCs w:val="22"/>
        </w:rPr>
        <w:tab/>
      </w:r>
      <w:proofErr w:type="gramStart"/>
      <w:r w:rsidRPr="005C577D">
        <w:rPr>
          <w:rFonts w:ascii="Calibri" w:hAnsi="Calibri" w:cs="Arial"/>
          <w:i/>
          <w:sz w:val="22"/>
          <w:szCs w:val="22"/>
        </w:rPr>
        <w:t xml:space="preserve">-  </w:t>
      </w:r>
      <w:r w:rsidRPr="005C577D">
        <w:rPr>
          <w:rFonts w:ascii="Calibri" w:hAnsi="Calibri" w:cs="Arial"/>
          <w:i/>
          <w:sz w:val="22"/>
          <w:szCs w:val="22"/>
        </w:rPr>
        <w:tab/>
      </w:r>
      <w:proofErr w:type="gramEnd"/>
      <w:r w:rsidRPr="005C577D">
        <w:rPr>
          <w:rFonts w:ascii="Arial" w:hAnsi="Arial" w:cs="Arial"/>
          <w:sz w:val="22"/>
          <w:szCs w:val="22"/>
        </w:rPr>
        <w:t>SB Member</w:t>
      </w:r>
    </w:p>
    <w:p w14:paraId="1EDE9916" w14:textId="77777777" w:rsidR="005C577D" w:rsidRPr="005C577D" w:rsidRDefault="005C577D" w:rsidP="005C577D">
      <w:pPr>
        <w:spacing w:after="0"/>
        <w:ind w:firstLine="720"/>
        <w:rPr>
          <w:rFonts w:ascii="Arial" w:hAnsi="Arial" w:cs="Arial"/>
          <w:i/>
          <w:sz w:val="22"/>
          <w:szCs w:val="22"/>
        </w:rPr>
      </w:pPr>
      <w:r w:rsidRPr="005C577D">
        <w:rPr>
          <w:rFonts w:ascii="Arial" w:hAnsi="Arial" w:cs="Arial"/>
          <w:sz w:val="22"/>
          <w:szCs w:val="22"/>
        </w:rPr>
        <w:t>HON. NORBERTO T. TURALBA</w:t>
      </w:r>
      <w:r w:rsidRPr="005C577D">
        <w:rPr>
          <w:rFonts w:ascii="Arial" w:hAnsi="Arial" w:cs="Arial"/>
          <w:sz w:val="22"/>
          <w:szCs w:val="22"/>
        </w:rPr>
        <w:tab/>
      </w:r>
      <w:r w:rsidRPr="005C577D">
        <w:rPr>
          <w:rFonts w:ascii="Arial" w:hAnsi="Arial" w:cs="Arial"/>
          <w:sz w:val="22"/>
          <w:szCs w:val="22"/>
        </w:rPr>
        <w:tab/>
      </w:r>
      <w:proofErr w:type="gramStart"/>
      <w:r w:rsidRPr="005C577D">
        <w:rPr>
          <w:rFonts w:ascii="Calibri" w:hAnsi="Calibri" w:cs="Arial"/>
          <w:i/>
          <w:sz w:val="22"/>
          <w:szCs w:val="22"/>
        </w:rPr>
        <w:t xml:space="preserve">-  </w:t>
      </w:r>
      <w:r w:rsidRPr="005C577D">
        <w:rPr>
          <w:rFonts w:ascii="Calibri" w:hAnsi="Calibri" w:cs="Arial"/>
          <w:i/>
          <w:sz w:val="22"/>
          <w:szCs w:val="22"/>
        </w:rPr>
        <w:tab/>
      </w:r>
      <w:proofErr w:type="gramEnd"/>
      <w:r w:rsidRPr="005C577D">
        <w:rPr>
          <w:rFonts w:ascii="Arial" w:hAnsi="Arial" w:cs="Arial"/>
          <w:sz w:val="22"/>
          <w:szCs w:val="22"/>
        </w:rPr>
        <w:t>SB Member</w:t>
      </w:r>
    </w:p>
    <w:p w14:paraId="5CA39E35" w14:textId="77777777" w:rsidR="005C577D" w:rsidRPr="005C577D" w:rsidRDefault="005C577D" w:rsidP="005C577D">
      <w:pPr>
        <w:spacing w:after="0"/>
        <w:ind w:firstLine="720"/>
        <w:rPr>
          <w:rFonts w:ascii="Arial" w:hAnsi="Arial" w:cs="Arial"/>
          <w:sz w:val="22"/>
          <w:szCs w:val="22"/>
        </w:rPr>
      </w:pPr>
      <w:r w:rsidRPr="005C577D">
        <w:rPr>
          <w:rFonts w:ascii="Arial" w:hAnsi="Arial" w:cs="Arial"/>
          <w:sz w:val="22"/>
          <w:szCs w:val="22"/>
        </w:rPr>
        <w:t>HON. JERRY T. TUARES</w:t>
      </w:r>
      <w:r w:rsidRPr="005C577D">
        <w:rPr>
          <w:rFonts w:ascii="Arial" w:hAnsi="Arial" w:cs="Arial"/>
          <w:sz w:val="22"/>
          <w:szCs w:val="22"/>
        </w:rPr>
        <w:tab/>
      </w:r>
      <w:r w:rsidRPr="005C577D">
        <w:rPr>
          <w:rFonts w:ascii="Arial" w:hAnsi="Arial" w:cs="Arial"/>
          <w:sz w:val="22"/>
          <w:szCs w:val="22"/>
        </w:rPr>
        <w:tab/>
      </w:r>
      <w:r w:rsidRPr="005C577D">
        <w:rPr>
          <w:rFonts w:ascii="Arial" w:hAnsi="Arial" w:cs="Arial"/>
          <w:sz w:val="22"/>
          <w:szCs w:val="22"/>
        </w:rPr>
        <w:tab/>
      </w:r>
      <w:proofErr w:type="gramStart"/>
      <w:r w:rsidRPr="005C577D">
        <w:rPr>
          <w:rFonts w:ascii="Calibri" w:hAnsi="Calibri" w:cs="Arial"/>
          <w:i/>
          <w:sz w:val="22"/>
          <w:szCs w:val="22"/>
        </w:rPr>
        <w:t xml:space="preserve">-  </w:t>
      </w:r>
      <w:r w:rsidRPr="005C577D">
        <w:rPr>
          <w:rFonts w:ascii="Calibri" w:hAnsi="Calibri" w:cs="Arial"/>
          <w:i/>
          <w:sz w:val="22"/>
          <w:szCs w:val="22"/>
        </w:rPr>
        <w:tab/>
      </w:r>
      <w:proofErr w:type="gramEnd"/>
      <w:r w:rsidRPr="005C577D">
        <w:rPr>
          <w:rFonts w:ascii="Arial" w:hAnsi="Arial" w:cs="Arial"/>
          <w:sz w:val="22"/>
          <w:szCs w:val="22"/>
        </w:rPr>
        <w:t>SB Member</w:t>
      </w:r>
    </w:p>
    <w:p w14:paraId="0BF94075" w14:textId="77777777" w:rsidR="005C577D" w:rsidRPr="005C577D" w:rsidRDefault="005C577D" w:rsidP="005C577D">
      <w:pPr>
        <w:spacing w:after="0"/>
        <w:ind w:firstLine="720"/>
        <w:rPr>
          <w:rFonts w:ascii="Arial" w:hAnsi="Arial" w:cs="Arial"/>
          <w:sz w:val="22"/>
          <w:szCs w:val="22"/>
        </w:rPr>
      </w:pPr>
      <w:r w:rsidRPr="005C577D">
        <w:rPr>
          <w:rFonts w:ascii="Arial" w:hAnsi="Arial" w:cs="Arial"/>
          <w:sz w:val="22"/>
          <w:szCs w:val="22"/>
        </w:rPr>
        <w:t>HON. GAYLORD T. TRASPORTO</w:t>
      </w:r>
      <w:r w:rsidRPr="005C577D">
        <w:rPr>
          <w:rFonts w:ascii="Arial" w:hAnsi="Arial" w:cs="Arial"/>
          <w:sz w:val="22"/>
          <w:szCs w:val="22"/>
        </w:rPr>
        <w:tab/>
      </w:r>
      <w:r w:rsidRPr="005C577D">
        <w:rPr>
          <w:rFonts w:ascii="Arial" w:hAnsi="Arial" w:cs="Arial"/>
          <w:sz w:val="22"/>
          <w:szCs w:val="22"/>
        </w:rPr>
        <w:tab/>
        <w:t>-           Liga President</w:t>
      </w:r>
    </w:p>
    <w:p w14:paraId="742A7CE0" w14:textId="77777777" w:rsidR="005C577D" w:rsidRPr="005C577D" w:rsidRDefault="005C577D" w:rsidP="005C577D">
      <w:pPr>
        <w:spacing w:after="0"/>
        <w:ind w:firstLine="720"/>
        <w:jc w:val="both"/>
        <w:rPr>
          <w:rFonts w:ascii="Arial" w:hAnsi="Arial" w:cs="Arial"/>
          <w:sz w:val="22"/>
          <w:szCs w:val="22"/>
        </w:rPr>
      </w:pPr>
      <w:r w:rsidRPr="005C577D">
        <w:rPr>
          <w:rFonts w:ascii="Arial" w:hAnsi="Arial" w:cs="Arial"/>
          <w:sz w:val="22"/>
          <w:szCs w:val="22"/>
        </w:rPr>
        <w:t>HON. FLORENCE JOY V. CABALONGA</w:t>
      </w:r>
      <w:r w:rsidRPr="005C577D">
        <w:rPr>
          <w:rFonts w:ascii="Arial" w:hAnsi="Arial" w:cs="Arial"/>
          <w:sz w:val="22"/>
          <w:szCs w:val="22"/>
        </w:rPr>
        <w:tab/>
        <w:t>-           SKMF President</w:t>
      </w:r>
    </w:p>
    <w:p w14:paraId="1D059C4E" w14:textId="77777777" w:rsidR="005C577D" w:rsidRPr="005C577D" w:rsidRDefault="005C577D" w:rsidP="005C577D">
      <w:pPr>
        <w:ind w:left="720"/>
        <w:jc w:val="both"/>
        <w:rPr>
          <w:rFonts w:ascii="Arial" w:hAnsi="Arial" w:cs="Arial"/>
          <w:b/>
          <w:i/>
          <w:sz w:val="10"/>
          <w:szCs w:val="10"/>
        </w:rPr>
      </w:pPr>
    </w:p>
    <w:p w14:paraId="7B4A2AC8" w14:textId="77777777" w:rsidR="005C577D" w:rsidRPr="005C577D" w:rsidRDefault="005C577D" w:rsidP="005C577D">
      <w:pPr>
        <w:ind w:left="720"/>
        <w:jc w:val="both"/>
        <w:rPr>
          <w:rFonts w:ascii="Calibri" w:hAnsi="Calibri" w:cs="Calibri"/>
          <w:i/>
          <w:sz w:val="16"/>
          <w:szCs w:val="22"/>
        </w:rPr>
      </w:pPr>
      <w:r w:rsidRPr="005C577D">
        <w:rPr>
          <w:rFonts w:ascii="Arial" w:hAnsi="Arial" w:cs="Arial"/>
          <w:b/>
          <w:i/>
          <w:sz w:val="22"/>
          <w:szCs w:val="22"/>
        </w:rPr>
        <w:t xml:space="preserve">OFFICIAL BUSINESS: </w:t>
      </w:r>
      <w:r w:rsidRPr="005C577D">
        <w:rPr>
          <w:rFonts w:ascii="Calibri" w:hAnsi="Calibri" w:cs="Calibri"/>
          <w:i/>
          <w:sz w:val="16"/>
          <w:szCs w:val="22"/>
        </w:rPr>
        <w:t xml:space="preserve">(To attend the pre-construction conference with Cong. Janette L. Garin re: 25GF0101 - Construction of FMR </w:t>
      </w:r>
      <w:proofErr w:type="spellStart"/>
      <w:r w:rsidRPr="005C577D">
        <w:rPr>
          <w:rFonts w:ascii="Calibri" w:hAnsi="Calibri" w:cs="Calibri"/>
          <w:i/>
          <w:sz w:val="16"/>
          <w:szCs w:val="22"/>
        </w:rPr>
        <w:t>Brgy</w:t>
      </w:r>
      <w:proofErr w:type="spellEnd"/>
      <w:r w:rsidRPr="005C577D">
        <w:rPr>
          <w:rFonts w:ascii="Calibri" w:hAnsi="Calibri" w:cs="Calibri"/>
          <w:i/>
          <w:sz w:val="16"/>
          <w:szCs w:val="22"/>
        </w:rPr>
        <w:t xml:space="preserve">. Bitas, June 18, 2025, 10 A.M. at </w:t>
      </w:r>
      <w:proofErr w:type="spellStart"/>
      <w:r w:rsidRPr="005C577D">
        <w:rPr>
          <w:rFonts w:ascii="Calibri" w:hAnsi="Calibri" w:cs="Calibri"/>
          <w:i/>
          <w:sz w:val="16"/>
          <w:szCs w:val="22"/>
        </w:rPr>
        <w:t>Brgy</w:t>
      </w:r>
      <w:proofErr w:type="spellEnd"/>
      <w:r w:rsidRPr="005C577D">
        <w:rPr>
          <w:rFonts w:ascii="Calibri" w:hAnsi="Calibri" w:cs="Calibri"/>
          <w:i/>
          <w:sz w:val="16"/>
          <w:szCs w:val="22"/>
        </w:rPr>
        <w:t>. Bitas Covered Gym, this municipality)</w:t>
      </w:r>
    </w:p>
    <w:p w14:paraId="675841AD" w14:textId="77777777" w:rsidR="005C577D" w:rsidRPr="005C577D" w:rsidRDefault="005C577D" w:rsidP="005C577D">
      <w:pPr>
        <w:ind w:left="720"/>
        <w:jc w:val="both"/>
        <w:rPr>
          <w:rFonts w:ascii="Calibri" w:hAnsi="Calibri" w:cs="Calibri"/>
          <w:i/>
          <w:sz w:val="6"/>
          <w:szCs w:val="22"/>
        </w:rPr>
      </w:pPr>
      <w:r w:rsidRPr="005C577D">
        <w:rPr>
          <w:rFonts w:ascii="Arial" w:hAnsi="Arial" w:cs="Arial"/>
          <w:sz w:val="22"/>
          <w:szCs w:val="22"/>
        </w:rPr>
        <w:t xml:space="preserve">HON. LUGEN T. ORTILANO, </w:t>
      </w:r>
      <w:r w:rsidRPr="005C577D">
        <w:rPr>
          <w:rFonts w:ascii="Arial" w:hAnsi="Arial" w:cs="Arial"/>
          <w:sz w:val="22"/>
          <w:szCs w:val="22"/>
        </w:rPr>
        <w:tab/>
      </w:r>
      <w:r w:rsidRPr="005C577D">
        <w:rPr>
          <w:rFonts w:ascii="Arial" w:hAnsi="Arial" w:cs="Arial"/>
          <w:sz w:val="22"/>
          <w:szCs w:val="22"/>
        </w:rPr>
        <w:tab/>
        <w:t>-</w:t>
      </w:r>
      <w:r w:rsidRPr="005C577D">
        <w:rPr>
          <w:rFonts w:ascii="Arial" w:hAnsi="Arial" w:cs="Arial"/>
          <w:sz w:val="22"/>
          <w:szCs w:val="22"/>
        </w:rPr>
        <w:tab/>
        <w:t>Vice Mayor</w:t>
      </w:r>
    </w:p>
    <w:p w14:paraId="06C09367" w14:textId="77777777" w:rsidR="005C577D" w:rsidRPr="005C577D" w:rsidRDefault="005C577D" w:rsidP="005C577D">
      <w:pPr>
        <w:pStyle w:val="BodyTextIndent2"/>
        <w:tabs>
          <w:tab w:val="left" w:pos="5760"/>
        </w:tabs>
        <w:spacing w:after="0" w:line="240" w:lineRule="auto"/>
        <w:rPr>
          <w:rFonts w:ascii="Arial" w:hAnsi="Arial" w:cs="Arial"/>
          <w:b/>
          <w:i/>
          <w:sz w:val="22"/>
          <w:szCs w:val="22"/>
        </w:rPr>
      </w:pPr>
      <w:r w:rsidRPr="005C577D">
        <w:rPr>
          <w:rFonts w:ascii="Arial" w:hAnsi="Arial" w:cs="Arial"/>
          <w:b/>
          <w:i/>
          <w:sz w:val="22"/>
          <w:szCs w:val="22"/>
        </w:rPr>
        <w:t xml:space="preserve">      ABSENT: NONE </w:t>
      </w:r>
    </w:p>
    <w:p w14:paraId="07AD66F4" w14:textId="77777777" w:rsidR="005C577D" w:rsidRDefault="005C577D" w:rsidP="005C577D">
      <w:pPr>
        <w:ind w:firstLine="720"/>
        <w:rPr>
          <w:rFonts w:ascii="Calibri" w:hAnsi="Calibri" w:cs="Calibri"/>
          <w:i/>
          <w:sz w:val="22"/>
          <w:szCs w:val="22"/>
        </w:rPr>
      </w:pPr>
      <w:r w:rsidRPr="005C577D">
        <w:rPr>
          <w:rFonts w:ascii="Arial" w:hAnsi="Arial" w:cs="Arial"/>
          <w:sz w:val="22"/>
          <w:szCs w:val="22"/>
        </w:rPr>
        <w:t>HON. ANA ROWENA A. PERERA</w:t>
      </w:r>
      <w:r w:rsidRPr="005C577D">
        <w:rPr>
          <w:rFonts w:ascii="Arial" w:hAnsi="Arial" w:cs="Arial"/>
          <w:sz w:val="22"/>
          <w:szCs w:val="22"/>
        </w:rPr>
        <w:tab/>
      </w:r>
      <w:r w:rsidRPr="005C577D">
        <w:rPr>
          <w:rFonts w:ascii="Arial" w:hAnsi="Arial" w:cs="Arial"/>
          <w:sz w:val="22"/>
          <w:szCs w:val="22"/>
        </w:rPr>
        <w:tab/>
      </w:r>
      <w:proofErr w:type="gramStart"/>
      <w:r w:rsidRPr="005C577D">
        <w:rPr>
          <w:rFonts w:ascii="Calibri" w:hAnsi="Calibri" w:cs="Arial"/>
          <w:i/>
          <w:sz w:val="22"/>
          <w:szCs w:val="22"/>
        </w:rPr>
        <w:t xml:space="preserve">-  </w:t>
      </w:r>
      <w:r w:rsidRPr="005C577D">
        <w:rPr>
          <w:rFonts w:ascii="Calibri" w:hAnsi="Calibri" w:cs="Arial"/>
          <w:i/>
          <w:sz w:val="22"/>
          <w:szCs w:val="22"/>
        </w:rPr>
        <w:tab/>
      </w:r>
      <w:proofErr w:type="gramEnd"/>
      <w:r w:rsidRPr="005C577D">
        <w:rPr>
          <w:rFonts w:ascii="Arial" w:hAnsi="Arial" w:cs="Arial"/>
          <w:sz w:val="22"/>
          <w:szCs w:val="22"/>
        </w:rPr>
        <w:t xml:space="preserve">SB Member </w:t>
      </w:r>
      <w:r w:rsidRPr="005C577D">
        <w:rPr>
          <w:rFonts w:ascii="Calibri" w:hAnsi="Calibri" w:cs="Calibri"/>
          <w:i/>
          <w:sz w:val="22"/>
          <w:szCs w:val="22"/>
        </w:rPr>
        <w:t>(Sick Leave)</w:t>
      </w:r>
    </w:p>
    <w:p w14:paraId="2A430A73" w14:textId="11370AFE" w:rsidR="005C577D" w:rsidRDefault="005C577D" w:rsidP="005C577D">
      <w:r>
        <w:t xml:space="preserve">- - - - - - - - - - - - - - - - - - - - - - - - - - - - - - - - - - - - - - - - - - - - - - - - - - - - - - - - - - - - - - - - - - - - - - - - - </w:t>
      </w:r>
    </w:p>
    <w:p w14:paraId="5E7F7AE0" w14:textId="172C97E5" w:rsidR="005C577D" w:rsidRDefault="005C577D" w:rsidP="005C577D">
      <w:pPr>
        <w:pStyle w:val="Title"/>
        <w:tabs>
          <w:tab w:val="left" w:pos="0"/>
          <w:tab w:val="left" w:pos="1440"/>
        </w:tabs>
        <w:jc w:val="center"/>
        <w:rPr>
          <w:rFonts w:ascii="Arial" w:hAnsi="Arial" w:cs="Arial"/>
          <w:sz w:val="24"/>
          <w:szCs w:val="24"/>
        </w:rPr>
      </w:pPr>
      <w:r w:rsidRPr="005C577D">
        <w:rPr>
          <w:rFonts w:ascii="Arial" w:hAnsi="Arial" w:cs="Arial"/>
          <w:sz w:val="24"/>
          <w:szCs w:val="24"/>
        </w:rPr>
        <w:t>Resolution No. 2025-078</w:t>
      </w:r>
    </w:p>
    <w:p w14:paraId="5B99D663" w14:textId="77777777" w:rsidR="005C577D" w:rsidRPr="002F301D" w:rsidRDefault="005C577D" w:rsidP="005C577D">
      <w:pPr>
        <w:pStyle w:val="Title"/>
        <w:tabs>
          <w:tab w:val="left" w:pos="0"/>
          <w:tab w:val="left" w:pos="1440"/>
        </w:tabs>
        <w:rPr>
          <w:rFonts w:ascii="Arial" w:hAnsi="Arial" w:cs="Arial"/>
          <w:color w:val="00B050"/>
          <w:sz w:val="10"/>
          <w:szCs w:val="22"/>
        </w:rPr>
      </w:pPr>
    </w:p>
    <w:p w14:paraId="37C28D33" w14:textId="77777777" w:rsidR="005C577D" w:rsidRDefault="005C577D" w:rsidP="005C577D">
      <w:pPr>
        <w:pBdr>
          <w:top w:val="nil"/>
          <w:left w:val="nil"/>
          <w:bottom w:val="nil"/>
          <w:right w:val="nil"/>
          <w:between w:val="nil"/>
        </w:pBdr>
        <w:ind w:hanging="2"/>
        <w:jc w:val="both"/>
        <w:rPr>
          <w:rFonts w:ascii="Arial" w:eastAsia="Arial" w:hAnsi="Arial" w:cs="Arial"/>
          <w:b/>
          <w:color w:val="000000"/>
          <w:sz w:val="22"/>
          <w:szCs w:val="22"/>
        </w:rPr>
      </w:pPr>
      <w:r>
        <w:rPr>
          <w:rFonts w:ascii="Arial" w:eastAsia="Arial" w:hAnsi="Arial" w:cs="Arial"/>
          <w:b/>
          <w:sz w:val="22"/>
          <w:szCs w:val="22"/>
        </w:rPr>
        <w:t xml:space="preserve">A </w:t>
      </w:r>
      <w:r>
        <w:rPr>
          <w:rFonts w:ascii="Arial" w:eastAsia="Arial" w:hAnsi="Arial" w:cs="Arial"/>
          <w:b/>
          <w:color w:val="000000"/>
          <w:sz w:val="22"/>
          <w:szCs w:val="22"/>
        </w:rPr>
        <w:t xml:space="preserve">RESOLUTION GIVING OUTSTANDING RECOGNITION TO HON. NERI T. CAMIÑA FOR HIS INVALUABLE CONTRIBUTIONS AND DEDICATED SERVICE AS SANGGUNIANG BAYAN MEMBER OF THE MUNICIPALITY OF TIGBAUAN, PROVINCE OF ILOILO FROM 2016 </w:t>
      </w:r>
      <w:r>
        <w:rPr>
          <w:rFonts w:ascii="Arial" w:eastAsia="Arial" w:hAnsi="Arial" w:cs="Arial"/>
          <w:b/>
          <w:sz w:val="22"/>
          <w:szCs w:val="22"/>
        </w:rPr>
        <w:t>TO 2025</w:t>
      </w:r>
    </w:p>
    <w:p w14:paraId="187F29CE" w14:textId="77777777" w:rsidR="005C577D" w:rsidRDefault="005C577D" w:rsidP="005C577D">
      <w:pPr>
        <w:pBdr>
          <w:top w:val="nil"/>
          <w:left w:val="nil"/>
          <w:bottom w:val="nil"/>
          <w:right w:val="nil"/>
          <w:between w:val="nil"/>
        </w:pBdr>
        <w:ind w:hanging="2"/>
        <w:jc w:val="both"/>
        <w:rPr>
          <w:rFonts w:ascii="Arial" w:eastAsia="Arial" w:hAnsi="Arial" w:cs="Arial"/>
          <w:color w:val="000000"/>
          <w:sz w:val="22"/>
          <w:szCs w:val="22"/>
        </w:rPr>
      </w:pP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b/>
          <w:color w:val="000000"/>
          <w:sz w:val="22"/>
          <w:szCs w:val="22"/>
        </w:rPr>
        <w:t>WHEREAS,</w:t>
      </w:r>
      <w:r>
        <w:rPr>
          <w:rFonts w:ascii="Arial" w:eastAsia="Arial" w:hAnsi="Arial" w:cs="Arial"/>
          <w:color w:val="000000"/>
          <w:sz w:val="22"/>
          <w:szCs w:val="22"/>
        </w:rPr>
        <w:t xml:space="preserve"> Honorable Neri T. Camiña </w:t>
      </w:r>
      <w:r>
        <w:rPr>
          <w:rFonts w:ascii="Arial" w:eastAsia="Arial" w:hAnsi="Arial" w:cs="Arial"/>
          <w:sz w:val="22"/>
          <w:szCs w:val="22"/>
        </w:rPr>
        <w:t xml:space="preserve">was </w:t>
      </w:r>
      <w:r>
        <w:rPr>
          <w:rFonts w:ascii="Arial" w:eastAsia="Arial" w:hAnsi="Arial" w:cs="Arial"/>
          <w:color w:val="000000"/>
          <w:sz w:val="22"/>
          <w:szCs w:val="22"/>
        </w:rPr>
        <w:t>elected as</w:t>
      </w:r>
      <w:r>
        <w:rPr>
          <w:rFonts w:ascii="Arial" w:eastAsia="Arial" w:hAnsi="Arial" w:cs="Arial"/>
          <w:sz w:val="22"/>
          <w:szCs w:val="22"/>
        </w:rPr>
        <w:t xml:space="preserve"> Member of the </w:t>
      </w:r>
      <w:r>
        <w:rPr>
          <w:rFonts w:ascii="Arial" w:eastAsia="Arial" w:hAnsi="Arial" w:cs="Arial"/>
          <w:color w:val="000000"/>
          <w:sz w:val="22"/>
          <w:szCs w:val="22"/>
        </w:rPr>
        <w:t>Sangguniang Baya</w:t>
      </w:r>
      <w:r>
        <w:rPr>
          <w:rFonts w:ascii="Arial" w:eastAsia="Arial" w:hAnsi="Arial" w:cs="Arial"/>
          <w:sz w:val="22"/>
          <w:szCs w:val="22"/>
        </w:rPr>
        <w:t>n</w:t>
      </w:r>
      <w:r>
        <w:rPr>
          <w:rFonts w:ascii="Arial" w:eastAsia="Arial" w:hAnsi="Arial" w:cs="Arial"/>
          <w:color w:val="000000"/>
          <w:sz w:val="22"/>
          <w:szCs w:val="22"/>
        </w:rPr>
        <w:t xml:space="preserve"> of the Municipality of </w:t>
      </w:r>
      <w:proofErr w:type="spellStart"/>
      <w:r>
        <w:rPr>
          <w:rFonts w:ascii="Arial" w:eastAsia="Arial" w:hAnsi="Arial" w:cs="Arial"/>
          <w:color w:val="000000"/>
          <w:sz w:val="22"/>
          <w:szCs w:val="22"/>
        </w:rPr>
        <w:t>Tigbauan</w:t>
      </w:r>
      <w:proofErr w:type="spellEnd"/>
      <w:r>
        <w:rPr>
          <w:rFonts w:ascii="Arial" w:eastAsia="Arial" w:hAnsi="Arial" w:cs="Arial"/>
          <w:color w:val="000000"/>
          <w:sz w:val="22"/>
          <w:szCs w:val="22"/>
        </w:rPr>
        <w:t xml:space="preserve"> </w:t>
      </w:r>
      <w:r>
        <w:rPr>
          <w:rFonts w:ascii="Arial" w:eastAsia="Arial" w:hAnsi="Arial" w:cs="Arial"/>
          <w:sz w:val="22"/>
          <w:szCs w:val="22"/>
        </w:rPr>
        <w:t xml:space="preserve">for three (3) consecutive terms </w:t>
      </w:r>
      <w:r>
        <w:rPr>
          <w:rFonts w:ascii="Arial" w:eastAsia="Arial" w:hAnsi="Arial" w:cs="Arial"/>
          <w:color w:val="000000"/>
          <w:sz w:val="22"/>
          <w:szCs w:val="22"/>
        </w:rPr>
        <w:t xml:space="preserve">from </w:t>
      </w:r>
      <w:r>
        <w:rPr>
          <w:rFonts w:ascii="Arial" w:eastAsia="Arial" w:hAnsi="Arial" w:cs="Arial"/>
          <w:sz w:val="22"/>
          <w:szCs w:val="22"/>
        </w:rPr>
        <w:t>June 30</w:t>
      </w:r>
      <w:r>
        <w:rPr>
          <w:rFonts w:ascii="Arial" w:eastAsia="Arial" w:hAnsi="Arial" w:cs="Arial"/>
          <w:color w:val="000000"/>
          <w:sz w:val="22"/>
          <w:szCs w:val="22"/>
        </w:rPr>
        <w:t xml:space="preserve">, 2016 to June 30, 2019; </w:t>
      </w:r>
      <w:r>
        <w:rPr>
          <w:rFonts w:ascii="Arial" w:eastAsia="Arial" w:hAnsi="Arial" w:cs="Arial"/>
          <w:sz w:val="22"/>
          <w:szCs w:val="22"/>
        </w:rPr>
        <w:t>June 30,</w:t>
      </w:r>
      <w:r>
        <w:rPr>
          <w:rFonts w:ascii="Arial" w:eastAsia="Arial" w:hAnsi="Arial" w:cs="Arial"/>
          <w:color w:val="000000"/>
          <w:sz w:val="22"/>
          <w:szCs w:val="22"/>
        </w:rPr>
        <w:t xml:space="preserve"> 2019 to June 30, 2022 and </w:t>
      </w:r>
      <w:r>
        <w:rPr>
          <w:rFonts w:ascii="Arial" w:eastAsia="Arial" w:hAnsi="Arial" w:cs="Arial"/>
          <w:sz w:val="22"/>
          <w:szCs w:val="22"/>
        </w:rPr>
        <w:t>June 30</w:t>
      </w:r>
      <w:r>
        <w:rPr>
          <w:rFonts w:ascii="Arial" w:eastAsia="Arial" w:hAnsi="Arial" w:cs="Arial"/>
          <w:color w:val="000000"/>
          <w:sz w:val="22"/>
          <w:szCs w:val="22"/>
        </w:rPr>
        <w:t>, 2022 to June 30, 2025;</w:t>
      </w:r>
    </w:p>
    <w:p w14:paraId="2A3E557D" w14:textId="77777777" w:rsidR="005C577D" w:rsidRDefault="005C577D" w:rsidP="005C577D">
      <w:pPr>
        <w:pBdr>
          <w:top w:val="nil"/>
          <w:left w:val="nil"/>
          <w:bottom w:val="nil"/>
          <w:right w:val="nil"/>
          <w:between w:val="nil"/>
        </w:pBdr>
        <w:ind w:hanging="2"/>
        <w:jc w:val="both"/>
        <w:rPr>
          <w:rFonts w:ascii="Arial" w:eastAsia="Arial" w:hAnsi="Arial" w:cs="Arial"/>
          <w:color w:val="000000"/>
          <w:sz w:val="22"/>
          <w:szCs w:val="22"/>
        </w:rPr>
      </w:pP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b/>
          <w:color w:val="000000"/>
          <w:sz w:val="22"/>
          <w:szCs w:val="22"/>
        </w:rPr>
        <w:t>WHEREAS,</w:t>
      </w:r>
      <w:r>
        <w:rPr>
          <w:rFonts w:ascii="Arial" w:eastAsia="Arial" w:hAnsi="Arial" w:cs="Arial"/>
          <w:color w:val="000000"/>
          <w:sz w:val="22"/>
          <w:szCs w:val="22"/>
        </w:rPr>
        <w:t xml:space="preserve"> Hon. Neri T. Camiña </w:t>
      </w:r>
      <w:r>
        <w:rPr>
          <w:rFonts w:ascii="Arial" w:eastAsia="Arial" w:hAnsi="Arial" w:cs="Arial"/>
          <w:sz w:val="22"/>
          <w:szCs w:val="22"/>
        </w:rPr>
        <w:t>has stood as a steadfast pillar of public service — a dedicated legislator whose sincerity, integrity, and transparency have paved the way for peace, guided the course of progress, and shaped the continued growth of the Municipality;</w:t>
      </w:r>
    </w:p>
    <w:p w14:paraId="3E03A215" w14:textId="77777777" w:rsidR="005C577D" w:rsidRDefault="005C577D" w:rsidP="005C577D">
      <w:pPr>
        <w:ind w:firstLine="720"/>
        <w:jc w:val="both"/>
        <w:rPr>
          <w:rFonts w:ascii="Arial" w:eastAsia="Arial" w:hAnsi="Arial" w:cs="Arial"/>
          <w:sz w:val="22"/>
          <w:szCs w:val="22"/>
        </w:rPr>
      </w:pPr>
      <w:r>
        <w:rPr>
          <w:rFonts w:ascii="Arial" w:eastAsia="Arial" w:hAnsi="Arial" w:cs="Arial"/>
          <w:b/>
          <w:sz w:val="22"/>
          <w:szCs w:val="22"/>
        </w:rPr>
        <w:t>WHEREAS,</w:t>
      </w:r>
      <w:r>
        <w:rPr>
          <w:rFonts w:ascii="Arial" w:eastAsia="Arial" w:hAnsi="Arial" w:cs="Arial"/>
          <w:sz w:val="22"/>
          <w:szCs w:val="22"/>
        </w:rPr>
        <w:t xml:space="preserve"> throughout his term of office, Hon. Neri T. Camiña held key roles as Chairman and member of various committees, most notably serving as Chairman of the Committee on Environmental Protection</w:t>
      </w:r>
      <w:r>
        <w:rPr>
          <w:rFonts w:ascii="Arial" w:eastAsia="Arial" w:hAnsi="Arial" w:cs="Arial"/>
          <w:i/>
          <w:sz w:val="22"/>
          <w:szCs w:val="22"/>
        </w:rPr>
        <w:t xml:space="preserve">, </w:t>
      </w:r>
      <w:r>
        <w:rPr>
          <w:rFonts w:ascii="Arial" w:eastAsia="Arial" w:hAnsi="Arial" w:cs="Arial"/>
          <w:sz w:val="22"/>
          <w:szCs w:val="22"/>
        </w:rPr>
        <w:t xml:space="preserve">Housing, Land Utilization, </w:t>
      </w:r>
      <w:proofErr w:type="spellStart"/>
      <w:r>
        <w:rPr>
          <w:rFonts w:ascii="Arial" w:eastAsia="Arial" w:hAnsi="Arial" w:cs="Arial"/>
          <w:sz w:val="22"/>
          <w:szCs w:val="22"/>
        </w:rPr>
        <w:t>Zonification</w:t>
      </w:r>
      <w:proofErr w:type="spellEnd"/>
      <w:r>
        <w:rPr>
          <w:rFonts w:ascii="Arial" w:eastAsia="Arial" w:hAnsi="Arial" w:cs="Arial"/>
          <w:sz w:val="22"/>
          <w:szCs w:val="22"/>
        </w:rPr>
        <w:t>, Assessment and Expropriations and Committee on Infrastructure and General Services;</w:t>
      </w:r>
    </w:p>
    <w:p w14:paraId="0AA1C046" w14:textId="77777777" w:rsidR="005C577D" w:rsidRDefault="005C577D" w:rsidP="005C577D">
      <w:pPr>
        <w:ind w:firstLine="720"/>
        <w:jc w:val="both"/>
        <w:rPr>
          <w:rFonts w:ascii="Arial" w:eastAsia="Arial" w:hAnsi="Arial" w:cs="Arial"/>
          <w:sz w:val="22"/>
          <w:szCs w:val="22"/>
        </w:rPr>
      </w:pPr>
      <w:r>
        <w:rPr>
          <w:rFonts w:ascii="Arial" w:eastAsia="Arial" w:hAnsi="Arial" w:cs="Arial"/>
          <w:b/>
          <w:sz w:val="22"/>
          <w:szCs w:val="22"/>
        </w:rPr>
        <w:t xml:space="preserve">WHEREAS, </w:t>
      </w:r>
      <w:r>
        <w:rPr>
          <w:rFonts w:ascii="Arial" w:eastAsia="Arial" w:hAnsi="Arial" w:cs="Arial"/>
          <w:sz w:val="22"/>
          <w:szCs w:val="22"/>
        </w:rPr>
        <w:t xml:space="preserve">among his notable legislative contributions are the following: </w:t>
      </w:r>
    </w:p>
    <w:p w14:paraId="3B78E4B2" w14:textId="77777777" w:rsidR="005C577D" w:rsidRDefault="005C577D" w:rsidP="005C577D">
      <w:pPr>
        <w:ind w:hanging="2"/>
        <w:jc w:val="both"/>
        <w:rPr>
          <w:rFonts w:ascii="Calibri Light" w:eastAsia="Arial" w:hAnsi="Calibri Light" w:cs="Calibri Light"/>
          <w:sz w:val="22"/>
          <w:szCs w:val="22"/>
        </w:rPr>
      </w:pPr>
      <w:r w:rsidRPr="00B35C2A">
        <w:rPr>
          <w:rFonts w:ascii="Calibri Light" w:eastAsia="Arial" w:hAnsi="Calibri Light" w:cs="Calibri Light"/>
          <w:b/>
          <w:bCs/>
          <w:sz w:val="22"/>
          <w:szCs w:val="22"/>
        </w:rPr>
        <w:t>Mun. Ord. No. 2018-007- “</w:t>
      </w:r>
      <w:r w:rsidRPr="00B35C2A">
        <w:rPr>
          <w:rFonts w:ascii="Calibri Light" w:eastAsia="Arial" w:hAnsi="Calibri Light" w:cs="Calibri Light"/>
          <w:sz w:val="22"/>
          <w:szCs w:val="22"/>
        </w:rPr>
        <w:t>AN ORDINANCE MANDATING COMMERCIAL AND SERVICE ESTABLISHMENTS OPERATING WITHIN THE TERRITORIAL JURISDICTION OF THE MUNICIPALITY OF TIGBAUAN TO INSTALL CLOSED CIRCUIT TELEVISION (CCTV) CAMERAS, VIDEO SURVEILLANCE SYSTEM, OR OTHER SIMILAR EQUIPMENT WITHIN THEIR PREMISES, AND PRESCRIBING PENALTIES FOR VIOLATIONS THEREOF”</w:t>
      </w:r>
    </w:p>
    <w:p w14:paraId="63F2604B" w14:textId="77777777" w:rsidR="005C577D" w:rsidRDefault="005C577D" w:rsidP="005C577D">
      <w:pPr>
        <w:ind w:hanging="2"/>
        <w:jc w:val="both"/>
        <w:rPr>
          <w:rFonts w:ascii="Calibri Light" w:eastAsia="Arial" w:hAnsi="Calibri Light" w:cs="Calibri Light"/>
          <w:sz w:val="22"/>
          <w:szCs w:val="22"/>
        </w:rPr>
      </w:pPr>
    </w:p>
    <w:p w14:paraId="12E5FBF5" w14:textId="77777777" w:rsidR="005C577D" w:rsidRDefault="005C577D" w:rsidP="005C577D">
      <w:pPr>
        <w:ind w:hanging="2"/>
        <w:jc w:val="both"/>
        <w:rPr>
          <w:rFonts w:ascii="Calibri Light" w:eastAsia="Arial" w:hAnsi="Calibri Light" w:cs="Calibri Light"/>
          <w:sz w:val="22"/>
          <w:szCs w:val="22"/>
        </w:rPr>
      </w:pPr>
    </w:p>
    <w:p w14:paraId="387ECC0B" w14:textId="3259E495" w:rsidR="005C577D" w:rsidRDefault="005C577D" w:rsidP="005C577D">
      <w:pPr>
        <w:ind w:hanging="2"/>
        <w:jc w:val="both"/>
        <w:rPr>
          <w:rFonts w:ascii="Calibri Light" w:eastAsia="Arial" w:hAnsi="Calibri Light" w:cs="Calibri Light"/>
          <w:sz w:val="22"/>
          <w:szCs w:val="22"/>
        </w:rPr>
      </w:pPr>
      <w:r>
        <w:rPr>
          <w:rFonts w:ascii="Calibri Light" w:eastAsia="Arial" w:hAnsi="Calibri Light" w:cs="Calibri Light"/>
          <w:sz w:val="22"/>
          <w:szCs w:val="22"/>
        </w:rPr>
        <w:lastRenderedPageBreak/>
        <w:tab/>
      </w:r>
      <w:r>
        <w:rPr>
          <w:rFonts w:ascii="Calibri Light" w:eastAsia="Arial" w:hAnsi="Calibri Light" w:cs="Calibri Light"/>
          <w:sz w:val="22"/>
          <w:szCs w:val="22"/>
        </w:rPr>
        <w:tab/>
      </w:r>
      <w:r>
        <w:rPr>
          <w:rFonts w:ascii="Calibri Light" w:eastAsia="Arial" w:hAnsi="Calibri Light" w:cs="Calibri Light"/>
          <w:sz w:val="22"/>
          <w:szCs w:val="22"/>
        </w:rPr>
        <w:tab/>
      </w:r>
      <w:r>
        <w:rPr>
          <w:rFonts w:ascii="Calibri Light" w:eastAsia="Arial" w:hAnsi="Calibri Light" w:cs="Calibri Light"/>
          <w:sz w:val="22"/>
          <w:szCs w:val="22"/>
        </w:rPr>
        <w:tab/>
      </w:r>
      <w:r>
        <w:rPr>
          <w:rFonts w:ascii="Calibri Light" w:eastAsia="Arial" w:hAnsi="Calibri Light" w:cs="Calibri Light"/>
          <w:sz w:val="22"/>
          <w:szCs w:val="22"/>
        </w:rPr>
        <w:tab/>
      </w:r>
      <w:r>
        <w:rPr>
          <w:rFonts w:ascii="Calibri Light" w:eastAsia="Arial" w:hAnsi="Calibri Light" w:cs="Calibri Light"/>
          <w:sz w:val="22"/>
          <w:szCs w:val="22"/>
        </w:rPr>
        <w:tab/>
      </w:r>
      <w:r>
        <w:rPr>
          <w:rFonts w:ascii="Calibri Light" w:eastAsia="Arial" w:hAnsi="Calibri Light" w:cs="Calibri Light"/>
          <w:sz w:val="22"/>
          <w:szCs w:val="22"/>
        </w:rPr>
        <w:tab/>
      </w:r>
      <w:r>
        <w:rPr>
          <w:rFonts w:ascii="Calibri Light" w:eastAsia="Arial" w:hAnsi="Calibri Light" w:cs="Calibri Light"/>
          <w:sz w:val="22"/>
          <w:szCs w:val="22"/>
        </w:rPr>
        <w:tab/>
      </w:r>
      <w:r>
        <w:rPr>
          <w:rFonts w:ascii="Calibri Light" w:eastAsia="Arial" w:hAnsi="Calibri Light" w:cs="Calibri Light"/>
          <w:sz w:val="22"/>
          <w:szCs w:val="22"/>
        </w:rPr>
        <w:tab/>
        <w:t xml:space="preserve">                      Page 2-Res.No.2025-07</w:t>
      </w:r>
      <w:r w:rsidR="00F62A0A">
        <w:rPr>
          <w:rFonts w:ascii="Calibri Light" w:eastAsia="Arial" w:hAnsi="Calibri Light" w:cs="Calibri Light"/>
          <w:sz w:val="22"/>
          <w:szCs w:val="22"/>
        </w:rPr>
        <w:t>8</w:t>
      </w:r>
    </w:p>
    <w:p w14:paraId="41BEF40F" w14:textId="1BFF9EE1" w:rsidR="005C577D" w:rsidRPr="00B35C2A" w:rsidRDefault="005C577D" w:rsidP="005C577D">
      <w:pPr>
        <w:ind w:hanging="2"/>
        <w:jc w:val="both"/>
        <w:rPr>
          <w:rFonts w:ascii="Calibri Light" w:eastAsia="Arial" w:hAnsi="Calibri Light" w:cs="Calibri Light"/>
          <w:sz w:val="22"/>
          <w:szCs w:val="22"/>
        </w:rPr>
      </w:pPr>
      <w:r w:rsidRPr="00B35C2A">
        <w:rPr>
          <w:rFonts w:ascii="Calibri Light" w:eastAsia="Arial" w:hAnsi="Calibri Light" w:cs="Calibri Light"/>
          <w:b/>
          <w:bCs/>
          <w:sz w:val="22"/>
          <w:szCs w:val="22"/>
        </w:rPr>
        <w:t>Mun. Ord. No. 2018-014- “</w:t>
      </w:r>
      <w:r w:rsidRPr="00B35C2A">
        <w:rPr>
          <w:rFonts w:ascii="Calibri Light" w:eastAsia="Arial" w:hAnsi="Calibri Light" w:cs="Calibri Light"/>
          <w:sz w:val="22"/>
          <w:szCs w:val="22"/>
        </w:rPr>
        <w:t xml:space="preserve">AN ORDINANCE ESTABLISHING A </w:t>
      </w:r>
      <w:proofErr w:type="gramStart"/>
      <w:r w:rsidRPr="00B35C2A">
        <w:rPr>
          <w:rFonts w:ascii="Calibri Light" w:eastAsia="Arial" w:hAnsi="Calibri Light" w:cs="Calibri Light"/>
          <w:sz w:val="22"/>
          <w:szCs w:val="22"/>
        </w:rPr>
        <w:t>TWENTY FOUR</w:t>
      </w:r>
      <w:proofErr w:type="gramEnd"/>
      <w:r w:rsidRPr="00B35C2A">
        <w:rPr>
          <w:rFonts w:ascii="Calibri Light" w:eastAsia="Arial" w:hAnsi="Calibri Light" w:cs="Calibri Light"/>
          <w:sz w:val="22"/>
          <w:szCs w:val="22"/>
        </w:rPr>
        <w:t xml:space="preserve"> HOURS-SEVEN DAYS A WEEK (24/7) OPERATIONS CENTER UNDER THE MUNICIPAL DISASTER RISK REDUCTION AND MANAGEMENT (MDRRM) OFFICE OF THE MUNICIPALITY OF TIGBAUAN, PROVINCE OF ILOILO”</w:t>
      </w:r>
    </w:p>
    <w:p w14:paraId="55A5C6CE" w14:textId="77777777" w:rsidR="005C577D" w:rsidRPr="00B35C2A" w:rsidRDefault="005C577D" w:rsidP="005C577D">
      <w:pPr>
        <w:ind w:hanging="2"/>
        <w:jc w:val="both"/>
        <w:rPr>
          <w:rFonts w:ascii="Calibri Light" w:eastAsia="Arial" w:hAnsi="Calibri Light" w:cs="Calibri Light"/>
          <w:sz w:val="22"/>
          <w:szCs w:val="22"/>
        </w:rPr>
      </w:pPr>
      <w:r w:rsidRPr="00B35C2A">
        <w:rPr>
          <w:rFonts w:ascii="Calibri Light" w:eastAsia="Arial" w:hAnsi="Calibri Light" w:cs="Calibri Light"/>
          <w:b/>
          <w:sz w:val="22"/>
          <w:szCs w:val="22"/>
        </w:rPr>
        <w:t>Mun. Ord. No. 2020-010</w:t>
      </w:r>
      <w:r w:rsidRPr="00B35C2A">
        <w:rPr>
          <w:rFonts w:ascii="Calibri Light" w:eastAsia="Arial" w:hAnsi="Calibri Light" w:cs="Calibri Light"/>
          <w:sz w:val="22"/>
          <w:szCs w:val="22"/>
        </w:rPr>
        <w:t>- “2020 PEACE AND ORDER AND PUBLIC SAFETY (POPS) CODE OF THE MUNICIPALITY OF TIGBAUAN, PROVINCE OF ILOILO”</w:t>
      </w:r>
    </w:p>
    <w:p w14:paraId="53C8A121" w14:textId="77777777" w:rsidR="005C577D" w:rsidRPr="00B35C2A" w:rsidRDefault="005C577D" w:rsidP="005C577D">
      <w:pPr>
        <w:ind w:hanging="2"/>
        <w:jc w:val="both"/>
        <w:rPr>
          <w:rFonts w:ascii="Calibri Light" w:eastAsia="Arial" w:hAnsi="Calibri Light" w:cs="Calibri Light"/>
          <w:sz w:val="22"/>
          <w:szCs w:val="22"/>
        </w:rPr>
      </w:pPr>
      <w:r w:rsidRPr="00B35C2A">
        <w:rPr>
          <w:rFonts w:ascii="Calibri Light" w:eastAsia="Arial" w:hAnsi="Calibri Light" w:cs="Calibri Light"/>
          <w:b/>
          <w:sz w:val="22"/>
          <w:szCs w:val="22"/>
        </w:rPr>
        <w:t>Mun. Ord. No. 2020-011- “</w:t>
      </w:r>
      <w:r w:rsidRPr="00B35C2A">
        <w:rPr>
          <w:rFonts w:ascii="Calibri Light" w:eastAsia="Arial" w:hAnsi="Calibri Light" w:cs="Calibri Light"/>
          <w:sz w:val="22"/>
          <w:szCs w:val="22"/>
        </w:rPr>
        <w:t>2020 ENVIRONMENT CODE OF THE MUNICIPALITY OF TIGBAUAN”</w:t>
      </w:r>
    </w:p>
    <w:p w14:paraId="52DA5617" w14:textId="77777777" w:rsidR="005C577D" w:rsidRPr="00B35C2A" w:rsidRDefault="005C577D" w:rsidP="005C577D">
      <w:pPr>
        <w:ind w:hanging="2"/>
        <w:jc w:val="both"/>
        <w:rPr>
          <w:rFonts w:ascii="Calibri Light" w:eastAsia="Arial" w:hAnsi="Calibri Light" w:cs="Calibri Light"/>
          <w:sz w:val="22"/>
          <w:szCs w:val="22"/>
        </w:rPr>
      </w:pPr>
      <w:r w:rsidRPr="00B35C2A">
        <w:rPr>
          <w:rFonts w:ascii="Calibri Light" w:eastAsia="Arial" w:hAnsi="Calibri Light" w:cs="Calibri Light"/>
          <w:b/>
          <w:bCs/>
          <w:sz w:val="22"/>
          <w:szCs w:val="22"/>
        </w:rPr>
        <w:t>Mun. Ord. No. 2021-001- “</w:t>
      </w:r>
      <w:r w:rsidRPr="00B35C2A">
        <w:rPr>
          <w:rFonts w:ascii="Calibri Light" w:eastAsia="Arial" w:hAnsi="Calibri Light" w:cs="Calibri Light"/>
          <w:sz w:val="22"/>
          <w:szCs w:val="22"/>
        </w:rPr>
        <w:t>AN ORDINANCE AMENDING SECTIONS 4 AND 18 OF THE PEACE AND ORDER AND PUBLIC SAFETY CODE OF THE MUNICIPALITY OF TIGBAUAN, ILOILO”</w:t>
      </w:r>
    </w:p>
    <w:p w14:paraId="1D2587CD" w14:textId="77777777" w:rsidR="005C577D" w:rsidRPr="00B35C2A" w:rsidRDefault="005C577D" w:rsidP="005C577D">
      <w:pPr>
        <w:ind w:hanging="2"/>
        <w:jc w:val="both"/>
        <w:rPr>
          <w:rFonts w:ascii="Calibri Light" w:eastAsia="Arial" w:hAnsi="Calibri Light" w:cs="Calibri Light"/>
          <w:sz w:val="22"/>
          <w:szCs w:val="22"/>
        </w:rPr>
      </w:pPr>
      <w:r w:rsidRPr="00B35C2A">
        <w:rPr>
          <w:rFonts w:ascii="Calibri Light" w:eastAsia="Arial" w:hAnsi="Calibri Light" w:cs="Calibri Light"/>
          <w:b/>
          <w:bCs/>
          <w:sz w:val="22"/>
          <w:szCs w:val="22"/>
        </w:rPr>
        <w:t>Mun. Ord. No. 2023-025</w:t>
      </w:r>
      <w:r w:rsidRPr="00B35C2A">
        <w:rPr>
          <w:rFonts w:ascii="Calibri Light" w:eastAsia="Arial" w:hAnsi="Calibri Light" w:cs="Calibri Light"/>
          <w:sz w:val="22"/>
          <w:szCs w:val="22"/>
        </w:rPr>
        <w:t>- AN ORDINANCE AMENDING SECTIONS 10 AND 11 OF MUNICIPAL ORDINANCE NO. 2001-003-"AN ORDINANCE FOR THE COLLECTION AND DISPOSAL OF SOLID WASTE/GARBAGE IN THE MUNICIPALITY OF TIGBAUAN AND PROVIDING PENALTIES THEREOF"</w:t>
      </w:r>
    </w:p>
    <w:p w14:paraId="43D775F9" w14:textId="77777777" w:rsidR="005C577D" w:rsidRPr="00B35C2A" w:rsidRDefault="005C577D" w:rsidP="005C577D">
      <w:pPr>
        <w:ind w:hanging="2"/>
        <w:jc w:val="both"/>
        <w:rPr>
          <w:rFonts w:ascii="Calibri Light" w:eastAsia="Arial" w:hAnsi="Calibri Light" w:cs="Calibri Light"/>
          <w:sz w:val="22"/>
          <w:szCs w:val="22"/>
        </w:rPr>
      </w:pPr>
      <w:r w:rsidRPr="00B35C2A">
        <w:rPr>
          <w:rFonts w:ascii="Calibri Light" w:eastAsia="Arial" w:hAnsi="Calibri Light" w:cs="Calibri Light"/>
          <w:b/>
          <w:bCs/>
          <w:sz w:val="22"/>
          <w:szCs w:val="22"/>
        </w:rPr>
        <w:t>Mun. Ord. No. 2024-009</w:t>
      </w:r>
      <w:r w:rsidRPr="00B35C2A">
        <w:rPr>
          <w:rFonts w:ascii="Calibri Light" w:eastAsia="Arial" w:hAnsi="Calibri Light" w:cs="Calibri Light"/>
          <w:sz w:val="22"/>
          <w:szCs w:val="22"/>
        </w:rPr>
        <w:t>- “AN ORDINANCE AMENDING SECTION 6 (DEFINITION OF TERMS) AND SECTION 14 (MANGROVE AREAS) OF THE 2020 ENVIRONMENT CODE OF THE MUNICIPALITY OF TIGBAUAN, PROVINCE OF ILOILO”</w:t>
      </w:r>
    </w:p>
    <w:p w14:paraId="3BD5BBA2" w14:textId="77777777" w:rsidR="005C577D" w:rsidRPr="00B35C2A" w:rsidRDefault="005C577D" w:rsidP="005C577D">
      <w:pPr>
        <w:ind w:hanging="2"/>
        <w:jc w:val="both"/>
        <w:rPr>
          <w:rFonts w:ascii="Calibri Light" w:eastAsia="Arial" w:hAnsi="Calibri Light" w:cs="Calibri Light"/>
          <w:sz w:val="22"/>
          <w:szCs w:val="22"/>
        </w:rPr>
      </w:pPr>
      <w:r w:rsidRPr="00B35C2A">
        <w:rPr>
          <w:rFonts w:ascii="Calibri Light" w:eastAsia="Arial" w:hAnsi="Calibri Light" w:cs="Calibri Light"/>
          <w:b/>
          <w:bCs/>
          <w:sz w:val="22"/>
          <w:szCs w:val="22"/>
        </w:rPr>
        <w:t>Mun. Ord. No. 2024-014</w:t>
      </w:r>
      <w:r w:rsidRPr="00B35C2A">
        <w:rPr>
          <w:rFonts w:ascii="Calibri Light" w:eastAsia="Arial" w:hAnsi="Calibri Light" w:cs="Calibri Light"/>
          <w:sz w:val="22"/>
          <w:szCs w:val="22"/>
        </w:rPr>
        <w:t>- “AN ORDINANCE ESTABLISHING THE TIGBAUAN WILDLIFE ANTI TRAFFICKING AND PROTECTION PROGRAM OF THE MUNICIPALITY OF TIGBAUAN, PROVINCE OF ILOILO”</w:t>
      </w:r>
    </w:p>
    <w:p w14:paraId="41B953B6" w14:textId="77777777" w:rsidR="005C577D" w:rsidRDefault="005C577D" w:rsidP="005C577D">
      <w:pPr>
        <w:ind w:firstLine="720"/>
        <w:jc w:val="both"/>
        <w:rPr>
          <w:rFonts w:ascii="Arial" w:hAnsi="Arial" w:cs="Arial"/>
          <w:sz w:val="22"/>
        </w:rPr>
      </w:pPr>
      <w:r w:rsidRPr="008F2C36">
        <w:rPr>
          <w:rFonts w:ascii="Arial" w:hAnsi="Arial" w:cs="Arial"/>
          <w:b/>
          <w:sz w:val="22"/>
          <w:szCs w:val="22"/>
        </w:rPr>
        <w:t>NOW THEREFORE</w:t>
      </w:r>
      <w:r w:rsidRPr="003E6716">
        <w:rPr>
          <w:rFonts w:ascii="Arial" w:hAnsi="Arial" w:cs="Arial"/>
          <w:sz w:val="22"/>
          <w:szCs w:val="22"/>
        </w:rPr>
        <w:t xml:space="preserve">, on motion of </w:t>
      </w:r>
      <w:r w:rsidRPr="003E6716">
        <w:rPr>
          <w:rFonts w:ascii="Arial" w:hAnsi="Arial" w:cs="Arial"/>
          <w:sz w:val="22"/>
          <w:szCs w:val="20"/>
        </w:rPr>
        <w:t>HON. ADRIAN S. CAMPOSAGRADO,</w:t>
      </w:r>
      <w:r w:rsidRPr="003E6716">
        <w:rPr>
          <w:rFonts w:ascii="Calibri" w:hAnsi="Calibri" w:cs="Calibri"/>
          <w:i/>
          <w:sz w:val="22"/>
          <w:szCs w:val="22"/>
        </w:rPr>
        <w:t xml:space="preserve"> </w:t>
      </w:r>
      <w:r w:rsidRPr="003E6716">
        <w:rPr>
          <w:rFonts w:ascii="Arial" w:hAnsi="Arial" w:cs="Arial"/>
          <w:sz w:val="22"/>
          <w:szCs w:val="22"/>
        </w:rPr>
        <w:t>Chairman, Committee on Rules, Ordinances, Resolutions &amp; Legal Matters and duly seconded by</w:t>
      </w:r>
      <w:r>
        <w:rPr>
          <w:rFonts w:ascii="Arial" w:hAnsi="Arial" w:cs="Arial"/>
          <w:sz w:val="22"/>
          <w:szCs w:val="20"/>
        </w:rPr>
        <w:t xml:space="preserve"> </w:t>
      </w:r>
      <w:r w:rsidRPr="003E6716">
        <w:rPr>
          <w:rFonts w:ascii="Arial" w:hAnsi="Arial" w:cs="Arial"/>
          <w:sz w:val="22"/>
          <w:szCs w:val="20"/>
        </w:rPr>
        <w:t xml:space="preserve">Hon. Reynaldo E. </w:t>
      </w:r>
      <w:proofErr w:type="spellStart"/>
      <w:r w:rsidRPr="003E6716">
        <w:rPr>
          <w:rFonts w:ascii="Arial" w:hAnsi="Arial" w:cs="Arial"/>
          <w:sz w:val="22"/>
          <w:szCs w:val="20"/>
        </w:rPr>
        <w:t>Tumabotabo</w:t>
      </w:r>
      <w:proofErr w:type="spellEnd"/>
      <w:r w:rsidRPr="003E6716">
        <w:rPr>
          <w:rFonts w:ascii="Arial" w:hAnsi="Arial" w:cs="Arial"/>
          <w:sz w:val="22"/>
          <w:szCs w:val="20"/>
        </w:rPr>
        <w:t xml:space="preserve">, Hon. Julius T. Ledesma, Hon. Norberto T. </w:t>
      </w:r>
      <w:proofErr w:type="spellStart"/>
      <w:r w:rsidRPr="003E6716">
        <w:rPr>
          <w:rFonts w:ascii="Arial" w:hAnsi="Arial" w:cs="Arial"/>
          <w:sz w:val="22"/>
          <w:szCs w:val="20"/>
        </w:rPr>
        <w:t>Turalba</w:t>
      </w:r>
      <w:proofErr w:type="spellEnd"/>
      <w:r w:rsidRPr="003E6716">
        <w:rPr>
          <w:rFonts w:ascii="Arial" w:hAnsi="Arial" w:cs="Arial"/>
          <w:sz w:val="22"/>
          <w:szCs w:val="20"/>
        </w:rPr>
        <w:t xml:space="preserve">, Hon. Jerry T. </w:t>
      </w:r>
      <w:proofErr w:type="spellStart"/>
      <w:proofErr w:type="gramStart"/>
      <w:r w:rsidRPr="003E6716">
        <w:rPr>
          <w:rFonts w:ascii="Arial" w:hAnsi="Arial" w:cs="Arial"/>
          <w:sz w:val="22"/>
          <w:szCs w:val="20"/>
        </w:rPr>
        <w:t>Tuares</w:t>
      </w:r>
      <w:proofErr w:type="spellEnd"/>
      <w:r w:rsidRPr="003E6716">
        <w:rPr>
          <w:rFonts w:ascii="Arial" w:hAnsi="Arial" w:cs="Arial"/>
          <w:sz w:val="22"/>
          <w:szCs w:val="20"/>
        </w:rPr>
        <w:t xml:space="preserve">, </w:t>
      </w:r>
      <w:r w:rsidRPr="003E6716">
        <w:rPr>
          <w:rFonts w:ascii="Calibri" w:hAnsi="Calibri" w:cs="Calibri"/>
          <w:i/>
          <w:sz w:val="22"/>
          <w:szCs w:val="20"/>
        </w:rPr>
        <w:t xml:space="preserve"> </w:t>
      </w:r>
      <w:r w:rsidRPr="003E6716">
        <w:rPr>
          <w:rFonts w:ascii="Arial" w:hAnsi="Arial" w:cs="Arial"/>
          <w:sz w:val="22"/>
        </w:rPr>
        <w:t>Hon.</w:t>
      </w:r>
      <w:proofErr w:type="gramEnd"/>
      <w:r w:rsidRPr="003E6716">
        <w:rPr>
          <w:rFonts w:ascii="Arial" w:hAnsi="Arial" w:cs="Arial"/>
          <w:sz w:val="22"/>
        </w:rPr>
        <w:t xml:space="preserve"> Gaylord T. </w:t>
      </w:r>
      <w:proofErr w:type="spellStart"/>
      <w:r w:rsidRPr="003E6716">
        <w:rPr>
          <w:rFonts w:ascii="Arial" w:hAnsi="Arial" w:cs="Arial"/>
          <w:sz w:val="22"/>
        </w:rPr>
        <w:t>Trasporto</w:t>
      </w:r>
      <w:proofErr w:type="spellEnd"/>
      <w:r w:rsidRPr="003E6716">
        <w:rPr>
          <w:rFonts w:ascii="Arial" w:hAnsi="Arial" w:cs="Arial"/>
          <w:sz w:val="22"/>
        </w:rPr>
        <w:t xml:space="preserve"> and Hon. Florence Joy V. </w:t>
      </w:r>
      <w:proofErr w:type="spellStart"/>
      <w:r w:rsidRPr="003E6716">
        <w:rPr>
          <w:rFonts w:ascii="Arial" w:hAnsi="Arial" w:cs="Arial"/>
          <w:sz w:val="22"/>
        </w:rPr>
        <w:t>Cabalonga</w:t>
      </w:r>
      <w:proofErr w:type="spellEnd"/>
      <w:r w:rsidRPr="003E6716">
        <w:rPr>
          <w:rFonts w:ascii="Arial" w:hAnsi="Arial" w:cs="Arial"/>
          <w:sz w:val="22"/>
        </w:rPr>
        <w:t>;</w:t>
      </w:r>
    </w:p>
    <w:p w14:paraId="46282230" w14:textId="77777777" w:rsidR="005C577D" w:rsidRDefault="005C577D" w:rsidP="005C577D">
      <w:pPr>
        <w:pBdr>
          <w:top w:val="nil"/>
          <w:left w:val="nil"/>
          <w:bottom w:val="nil"/>
          <w:right w:val="nil"/>
          <w:between w:val="nil"/>
        </w:pBdr>
        <w:ind w:firstLine="720"/>
        <w:jc w:val="both"/>
        <w:rPr>
          <w:rFonts w:ascii="Arial" w:eastAsia="Arial" w:hAnsi="Arial" w:cs="Arial"/>
          <w:color w:val="000000"/>
          <w:sz w:val="22"/>
          <w:szCs w:val="22"/>
        </w:rPr>
      </w:pPr>
      <w:r w:rsidRPr="008F2C36">
        <w:rPr>
          <w:rFonts w:ascii="Arial" w:eastAsia="Arial" w:hAnsi="Arial" w:cs="Arial"/>
          <w:b/>
          <w:color w:val="000000"/>
          <w:sz w:val="22"/>
          <w:szCs w:val="22"/>
        </w:rPr>
        <w:t>RESOLVED,</w:t>
      </w:r>
      <w:r>
        <w:rPr>
          <w:rFonts w:ascii="Arial" w:eastAsia="Arial" w:hAnsi="Arial" w:cs="Arial"/>
          <w:color w:val="000000"/>
          <w:sz w:val="22"/>
          <w:szCs w:val="22"/>
        </w:rPr>
        <w:t xml:space="preserve"> as we hereby resolve, to give outstanding recognition to Hon. Neri </w:t>
      </w:r>
      <w:proofErr w:type="spellStart"/>
      <w:proofErr w:type="gramStart"/>
      <w:r>
        <w:rPr>
          <w:rFonts w:ascii="Arial" w:eastAsia="Arial" w:hAnsi="Arial" w:cs="Arial"/>
          <w:color w:val="000000"/>
          <w:sz w:val="22"/>
          <w:szCs w:val="22"/>
        </w:rPr>
        <w:t>T.Camiña</w:t>
      </w:r>
      <w:proofErr w:type="spellEnd"/>
      <w:proofErr w:type="gramEnd"/>
      <w:r>
        <w:rPr>
          <w:rFonts w:ascii="Arial" w:eastAsia="Arial" w:hAnsi="Arial" w:cs="Arial"/>
          <w:color w:val="000000"/>
          <w:sz w:val="22"/>
          <w:szCs w:val="22"/>
        </w:rPr>
        <w:t xml:space="preserve"> for his valuable contributions and dedicated service as Sangguniang Bayan Member of the Municipality of </w:t>
      </w:r>
      <w:proofErr w:type="spellStart"/>
      <w:r>
        <w:rPr>
          <w:rFonts w:ascii="Arial" w:eastAsia="Arial" w:hAnsi="Arial" w:cs="Arial"/>
          <w:color w:val="000000"/>
          <w:sz w:val="22"/>
          <w:szCs w:val="22"/>
        </w:rPr>
        <w:t>Tigbauan</w:t>
      </w:r>
      <w:proofErr w:type="spellEnd"/>
      <w:r>
        <w:rPr>
          <w:rFonts w:ascii="Arial" w:eastAsia="Arial" w:hAnsi="Arial" w:cs="Arial"/>
          <w:color w:val="000000"/>
          <w:sz w:val="22"/>
          <w:szCs w:val="22"/>
        </w:rPr>
        <w:t>, Province of Iloilo,</w:t>
      </w:r>
    </w:p>
    <w:p w14:paraId="7D090435" w14:textId="77777777" w:rsidR="005C577D" w:rsidRDefault="005C577D" w:rsidP="005C577D">
      <w:pPr>
        <w:pBdr>
          <w:top w:val="nil"/>
          <w:left w:val="nil"/>
          <w:bottom w:val="nil"/>
          <w:right w:val="nil"/>
          <w:between w:val="nil"/>
        </w:pBdr>
        <w:tabs>
          <w:tab w:val="left" w:pos="720"/>
        </w:tabs>
        <w:spacing w:after="120"/>
        <w:ind w:hanging="2"/>
        <w:jc w:val="both"/>
        <w:rPr>
          <w:rFonts w:ascii="Arial" w:eastAsia="Arial" w:hAnsi="Arial" w:cs="Arial"/>
          <w:color w:val="000000"/>
          <w:sz w:val="22"/>
          <w:szCs w:val="22"/>
        </w:rPr>
      </w:pPr>
      <w:r>
        <w:rPr>
          <w:rFonts w:ascii="Arial" w:eastAsia="Arial" w:hAnsi="Arial" w:cs="Arial"/>
          <w:color w:val="FF0000"/>
          <w:sz w:val="22"/>
          <w:szCs w:val="22"/>
        </w:rPr>
        <w:tab/>
      </w:r>
      <w:r>
        <w:rPr>
          <w:rFonts w:ascii="Arial" w:eastAsia="Arial" w:hAnsi="Arial" w:cs="Arial"/>
          <w:color w:val="FF0000"/>
          <w:sz w:val="22"/>
          <w:szCs w:val="22"/>
        </w:rPr>
        <w:tab/>
      </w:r>
      <w:r w:rsidRPr="008F2C36">
        <w:rPr>
          <w:rFonts w:ascii="Arial" w:eastAsia="Arial" w:hAnsi="Arial" w:cs="Arial"/>
          <w:b/>
          <w:color w:val="000000"/>
          <w:sz w:val="22"/>
          <w:szCs w:val="22"/>
        </w:rPr>
        <w:t>RESOLVED FURTHER</w:t>
      </w:r>
      <w:r>
        <w:rPr>
          <w:rFonts w:ascii="Arial" w:eastAsia="Arial" w:hAnsi="Arial" w:cs="Arial"/>
          <w:color w:val="000000"/>
          <w:sz w:val="22"/>
          <w:szCs w:val="22"/>
        </w:rPr>
        <w:t>, to furnish copies of this Resolution to Hon. Neri T. Camiña, to Hon. Mayor, Atty. Virgilio T. Teruel, and all concerned for their information and guidance.</w:t>
      </w:r>
    </w:p>
    <w:p w14:paraId="5BC79F6D" w14:textId="77777777" w:rsidR="005C577D" w:rsidRPr="008F2C36" w:rsidRDefault="005C577D" w:rsidP="005C577D">
      <w:pPr>
        <w:ind w:firstLine="720"/>
        <w:jc w:val="both"/>
        <w:rPr>
          <w:rFonts w:ascii="Arial" w:eastAsia="Arial" w:hAnsi="Arial" w:cs="Arial"/>
          <w:b/>
          <w:sz w:val="22"/>
          <w:szCs w:val="22"/>
        </w:rPr>
      </w:pPr>
      <w:r w:rsidRPr="008F2C36">
        <w:rPr>
          <w:rFonts w:ascii="Arial" w:eastAsia="Arial" w:hAnsi="Arial" w:cs="Arial"/>
          <w:b/>
          <w:sz w:val="22"/>
          <w:szCs w:val="22"/>
        </w:rPr>
        <w:t>APPROVED.</w:t>
      </w:r>
    </w:p>
    <w:p w14:paraId="56880AED" w14:textId="77777777" w:rsidR="005C577D" w:rsidRDefault="005C577D" w:rsidP="005C577D">
      <w:pPr>
        <w:spacing w:after="0" w:line="240" w:lineRule="auto"/>
        <w:jc w:val="both"/>
        <w:rPr>
          <w:rFonts w:ascii="Arial" w:hAnsi="Arial" w:cs="Arial"/>
          <w:b/>
          <w:i/>
          <w:szCs w:val="24"/>
        </w:rPr>
      </w:pPr>
      <w:r w:rsidRPr="00B105F5">
        <w:rPr>
          <w:rFonts w:ascii="Arial" w:hAnsi="Arial" w:cs="Arial"/>
          <w:b/>
          <w:i/>
          <w:szCs w:val="24"/>
        </w:rPr>
        <w:tab/>
      </w:r>
      <w:r w:rsidRPr="00B105F5">
        <w:rPr>
          <w:rFonts w:ascii="Arial" w:hAnsi="Arial" w:cs="Arial"/>
          <w:b/>
          <w:i/>
          <w:szCs w:val="24"/>
        </w:rPr>
        <w:tab/>
      </w:r>
      <w:r w:rsidRPr="00B105F5">
        <w:rPr>
          <w:rFonts w:ascii="Arial" w:hAnsi="Arial" w:cs="Arial"/>
          <w:b/>
          <w:i/>
          <w:szCs w:val="24"/>
        </w:rPr>
        <w:tab/>
      </w:r>
      <w:r w:rsidRPr="00B105F5">
        <w:rPr>
          <w:rFonts w:ascii="Arial" w:hAnsi="Arial" w:cs="Arial"/>
          <w:b/>
          <w:i/>
          <w:szCs w:val="24"/>
        </w:rPr>
        <w:tab/>
        <w:t>CERTIFIED CORRECT:</w:t>
      </w:r>
    </w:p>
    <w:p w14:paraId="38270895" w14:textId="77777777" w:rsidR="005C577D" w:rsidRPr="00B105F5" w:rsidRDefault="005C577D" w:rsidP="005C577D">
      <w:pPr>
        <w:spacing w:after="0" w:line="240" w:lineRule="auto"/>
        <w:jc w:val="both"/>
        <w:rPr>
          <w:rFonts w:ascii="Arial" w:hAnsi="Arial" w:cs="Arial"/>
          <w:b/>
          <w:i/>
          <w:szCs w:val="24"/>
        </w:rPr>
      </w:pPr>
    </w:p>
    <w:p w14:paraId="3C1800D6" w14:textId="77777777" w:rsidR="005C577D" w:rsidRPr="00B105F5" w:rsidRDefault="005C577D" w:rsidP="005C577D">
      <w:pPr>
        <w:spacing w:after="0"/>
        <w:rPr>
          <w:rFonts w:ascii="Arial" w:hAnsi="Arial" w:cs="Arial"/>
          <w:b/>
          <w:szCs w:val="24"/>
        </w:rPr>
      </w:pPr>
      <w:r w:rsidRPr="00B105F5">
        <w:rPr>
          <w:rFonts w:ascii="Arial" w:hAnsi="Arial" w:cs="Arial"/>
          <w:i/>
          <w:szCs w:val="24"/>
        </w:rPr>
        <w:tab/>
      </w:r>
      <w:r w:rsidRPr="00B105F5">
        <w:rPr>
          <w:rFonts w:ascii="Arial" w:hAnsi="Arial" w:cs="Arial"/>
          <w:szCs w:val="24"/>
        </w:rPr>
        <w:tab/>
      </w:r>
      <w:r w:rsidRPr="00B105F5">
        <w:rPr>
          <w:rFonts w:ascii="Arial" w:hAnsi="Arial" w:cs="Arial"/>
          <w:szCs w:val="24"/>
        </w:rPr>
        <w:tab/>
      </w:r>
      <w:r w:rsidRPr="00B105F5">
        <w:rPr>
          <w:rFonts w:ascii="Arial" w:hAnsi="Arial" w:cs="Arial"/>
          <w:szCs w:val="24"/>
        </w:rPr>
        <w:tab/>
      </w:r>
      <w:r w:rsidRPr="00B105F5">
        <w:rPr>
          <w:rFonts w:ascii="Arial" w:hAnsi="Arial" w:cs="Arial"/>
          <w:szCs w:val="24"/>
        </w:rPr>
        <w:tab/>
      </w:r>
      <w:r w:rsidRPr="00B105F5">
        <w:rPr>
          <w:rFonts w:ascii="Arial" w:hAnsi="Arial" w:cs="Arial"/>
          <w:szCs w:val="24"/>
        </w:rPr>
        <w:tab/>
      </w:r>
      <w:r w:rsidRPr="00B105F5">
        <w:rPr>
          <w:rFonts w:ascii="Arial" w:hAnsi="Arial" w:cs="Arial"/>
          <w:szCs w:val="24"/>
        </w:rPr>
        <w:tab/>
      </w:r>
      <w:r w:rsidRPr="00B105F5">
        <w:rPr>
          <w:rFonts w:ascii="Arial" w:hAnsi="Arial" w:cs="Arial"/>
          <w:szCs w:val="24"/>
        </w:rPr>
        <w:tab/>
      </w:r>
      <w:r w:rsidRPr="00B105F5">
        <w:rPr>
          <w:rFonts w:ascii="Arial" w:hAnsi="Arial" w:cs="Arial"/>
          <w:b/>
          <w:szCs w:val="24"/>
        </w:rPr>
        <w:t>MARLENE TAYO-NAVA</w:t>
      </w:r>
    </w:p>
    <w:p w14:paraId="7FE4EA4E" w14:textId="77777777" w:rsidR="005C577D" w:rsidRPr="00B105F5" w:rsidRDefault="005C577D" w:rsidP="005C577D">
      <w:pPr>
        <w:spacing w:after="0"/>
        <w:rPr>
          <w:rFonts w:ascii="Arial" w:hAnsi="Arial" w:cs="Arial"/>
          <w:szCs w:val="24"/>
        </w:rPr>
      </w:pPr>
      <w:r w:rsidRPr="00B105F5">
        <w:rPr>
          <w:rFonts w:ascii="Arial" w:hAnsi="Arial" w:cs="Arial"/>
          <w:szCs w:val="24"/>
        </w:rPr>
        <w:tab/>
      </w:r>
      <w:r w:rsidRPr="00B105F5">
        <w:rPr>
          <w:rFonts w:ascii="Arial" w:hAnsi="Arial" w:cs="Arial"/>
          <w:szCs w:val="24"/>
        </w:rPr>
        <w:tab/>
      </w:r>
      <w:r w:rsidRPr="00B105F5">
        <w:rPr>
          <w:rFonts w:ascii="Arial" w:hAnsi="Arial" w:cs="Arial"/>
          <w:szCs w:val="24"/>
        </w:rPr>
        <w:tab/>
      </w:r>
      <w:r w:rsidRPr="00B105F5">
        <w:rPr>
          <w:rFonts w:ascii="Arial" w:hAnsi="Arial" w:cs="Arial"/>
          <w:szCs w:val="24"/>
        </w:rPr>
        <w:tab/>
      </w:r>
      <w:r w:rsidRPr="00B105F5">
        <w:rPr>
          <w:rFonts w:ascii="Arial" w:hAnsi="Arial" w:cs="Arial"/>
          <w:szCs w:val="24"/>
        </w:rPr>
        <w:tab/>
      </w:r>
      <w:r w:rsidRPr="00B105F5">
        <w:rPr>
          <w:rFonts w:ascii="Arial" w:hAnsi="Arial" w:cs="Arial"/>
          <w:szCs w:val="24"/>
        </w:rPr>
        <w:tab/>
      </w:r>
      <w:r w:rsidRPr="00B105F5">
        <w:rPr>
          <w:rFonts w:ascii="Arial" w:hAnsi="Arial" w:cs="Arial"/>
          <w:szCs w:val="24"/>
        </w:rPr>
        <w:tab/>
      </w:r>
      <w:r w:rsidRPr="00B105F5">
        <w:rPr>
          <w:rFonts w:ascii="Arial" w:hAnsi="Arial" w:cs="Arial"/>
          <w:szCs w:val="24"/>
        </w:rPr>
        <w:tab/>
        <w:t xml:space="preserve">        S.B. Secretary</w:t>
      </w:r>
    </w:p>
    <w:p w14:paraId="0BFDA701" w14:textId="77777777" w:rsidR="005C577D" w:rsidRDefault="005C577D" w:rsidP="005C577D">
      <w:pPr>
        <w:spacing w:after="0"/>
        <w:rPr>
          <w:rFonts w:ascii="Arial" w:hAnsi="Arial" w:cs="Arial"/>
          <w:b/>
          <w:i/>
          <w:szCs w:val="24"/>
        </w:rPr>
      </w:pPr>
      <w:r w:rsidRPr="00B105F5">
        <w:rPr>
          <w:rFonts w:ascii="Arial" w:hAnsi="Arial" w:cs="Arial"/>
          <w:b/>
          <w:i/>
          <w:szCs w:val="24"/>
        </w:rPr>
        <w:t>ATTESTED:</w:t>
      </w:r>
    </w:p>
    <w:p w14:paraId="22E29B33" w14:textId="77777777" w:rsidR="006024CD" w:rsidRPr="00B105F5" w:rsidRDefault="006024CD" w:rsidP="005C577D">
      <w:pPr>
        <w:spacing w:after="0"/>
        <w:rPr>
          <w:rFonts w:ascii="Arial" w:hAnsi="Arial" w:cs="Arial"/>
          <w:b/>
          <w:i/>
          <w:szCs w:val="24"/>
        </w:rPr>
      </w:pPr>
    </w:p>
    <w:p w14:paraId="4892693C" w14:textId="19CA8B4A" w:rsidR="006024CD" w:rsidRPr="005E1F78" w:rsidRDefault="005C577D" w:rsidP="006024CD">
      <w:pPr>
        <w:spacing w:after="0"/>
        <w:rPr>
          <w:rFonts w:ascii="Arial" w:hAnsi="Arial" w:cs="Arial"/>
          <w:b/>
          <w:szCs w:val="24"/>
        </w:rPr>
      </w:pPr>
      <w:r w:rsidRPr="00B105F5">
        <w:rPr>
          <w:rFonts w:ascii="Arial" w:hAnsi="Arial" w:cs="Arial"/>
          <w:szCs w:val="24"/>
        </w:rPr>
        <w:tab/>
      </w:r>
      <w:r w:rsidRPr="00B105F5">
        <w:rPr>
          <w:rFonts w:ascii="Arial" w:hAnsi="Arial" w:cs="Arial"/>
          <w:szCs w:val="24"/>
        </w:rPr>
        <w:tab/>
      </w:r>
      <w:r w:rsidR="006024CD">
        <w:rPr>
          <w:rFonts w:ascii="Arial" w:hAnsi="Arial" w:cs="Arial"/>
          <w:szCs w:val="24"/>
        </w:rPr>
        <w:t xml:space="preserve">   </w:t>
      </w:r>
      <w:r w:rsidR="006024CD">
        <w:rPr>
          <w:rFonts w:ascii="Arial" w:hAnsi="Arial" w:cs="Arial"/>
          <w:b/>
          <w:szCs w:val="24"/>
        </w:rPr>
        <w:t>JOEL L. SAYSON</w:t>
      </w:r>
    </w:p>
    <w:p w14:paraId="33DBF1B3" w14:textId="77777777" w:rsidR="006024CD" w:rsidRPr="005E1F78" w:rsidRDefault="006024CD" w:rsidP="006024CD">
      <w:pPr>
        <w:spacing w:after="0"/>
        <w:rPr>
          <w:rFonts w:ascii="Arial" w:hAnsi="Arial" w:cs="Arial"/>
          <w:szCs w:val="24"/>
        </w:rPr>
      </w:pPr>
      <w:r w:rsidRPr="005E1F78">
        <w:rPr>
          <w:rFonts w:ascii="Arial" w:hAnsi="Arial" w:cs="Arial"/>
          <w:szCs w:val="24"/>
        </w:rPr>
        <w:tab/>
      </w:r>
      <w:r>
        <w:rPr>
          <w:rFonts w:ascii="Arial" w:hAnsi="Arial" w:cs="Arial"/>
          <w:szCs w:val="24"/>
        </w:rPr>
        <w:t xml:space="preserve">  SB Member &amp; Temp.</w:t>
      </w:r>
      <w:r w:rsidRPr="005E1F78">
        <w:rPr>
          <w:rFonts w:ascii="Arial" w:hAnsi="Arial" w:cs="Arial"/>
          <w:szCs w:val="24"/>
        </w:rPr>
        <w:t xml:space="preserve"> Presiding Officer</w:t>
      </w:r>
    </w:p>
    <w:p w14:paraId="17D41DC5" w14:textId="77777777" w:rsidR="006024CD" w:rsidRPr="005E1F78" w:rsidRDefault="006024CD" w:rsidP="006024CD">
      <w:pPr>
        <w:spacing w:after="0"/>
        <w:rPr>
          <w:rFonts w:ascii="Arial" w:hAnsi="Arial" w:cs="Arial"/>
          <w:szCs w:val="24"/>
        </w:rPr>
      </w:pPr>
    </w:p>
    <w:p w14:paraId="0EC1A1F1" w14:textId="3F86DBD1" w:rsidR="005C577D" w:rsidRDefault="005C577D" w:rsidP="006024CD">
      <w:pPr>
        <w:spacing w:after="0"/>
        <w:rPr>
          <w:rFonts w:ascii="Arial" w:hAnsi="Arial" w:cs="Arial"/>
          <w:szCs w:val="24"/>
        </w:rPr>
      </w:pPr>
    </w:p>
    <w:p w14:paraId="36C5F209" w14:textId="0B2FA03E" w:rsidR="005C577D" w:rsidRDefault="005C577D" w:rsidP="005C577D">
      <w:pPr>
        <w:spacing w:after="0"/>
        <w:rPr>
          <w:rFonts w:ascii="Arial" w:hAnsi="Arial" w:cs="Arial"/>
          <w:szCs w:val="24"/>
        </w:rPr>
      </w:pPr>
    </w:p>
    <w:p w14:paraId="409586C0" w14:textId="50C1962E" w:rsidR="005C577D" w:rsidRDefault="005C577D" w:rsidP="005C577D">
      <w:pPr>
        <w:spacing w:after="0"/>
        <w:rPr>
          <w:rFonts w:ascii="Arial" w:hAnsi="Arial" w:cs="Arial"/>
          <w:szCs w:val="24"/>
        </w:rPr>
      </w:pPr>
    </w:p>
    <w:p w14:paraId="3B21E0AA" w14:textId="0F150A70" w:rsidR="005C577D" w:rsidRDefault="005C577D" w:rsidP="005C577D">
      <w:pPr>
        <w:spacing w:after="0"/>
        <w:rPr>
          <w:rFonts w:ascii="Arial" w:hAnsi="Arial" w:cs="Arial"/>
          <w:szCs w:val="24"/>
        </w:rPr>
      </w:pPr>
    </w:p>
    <w:p w14:paraId="3D7631A1" w14:textId="555035EF" w:rsidR="005C577D" w:rsidRDefault="005C577D" w:rsidP="005C577D">
      <w:pPr>
        <w:spacing w:after="0"/>
        <w:rPr>
          <w:rFonts w:ascii="Arial" w:hAnsi="Arial" w:cs="Arial"/>
          <w:szCs w:val="24"/>
        </w:rPr>
      </w:pPr>
    </w:p>
    <w:p w14:paraId="57B9B2F5" w14:textId="353E32EB" w:rsidR="005C577D" w:rsidRPr="00B105F5" w:rsidRDefault="005C577D" w:rsidP="005C577D">
      <w:pPr>
        <w:spacing w:after="0"/>
        <w:rPr>
          <w:rFonts w:ascii="Arial" w:hAnsi="Arial" w:cs="Arial"/>
          <w:szCs w:val="24"/>
        </w:rPr>
      </w:pPr>
      <w:r w:rsidRPr="00E33BEB">
        <w:rPr>
          <w:b/>
          <w:noProof/>
          <w:sz w:val="16"/>
        </w:rPr>
        <w:drawing>
          <wp:anchor distT="0" distB="0" distL="114300" distR="114300" simplePos="0" relativeHeight="251659264" behindDoc="1" locked="0" layoutInCell="1" allowOverlap="1" wp14:anchorId="3F1A12A9" wp14:editId="2E343F1C">
            <wp:simplePos x="0" y="0"/>
            <wp:positionH relativeFrom="margin">
              <wp:align>center</wp:align>
            </wp:positionH>
            <wp:positionV relativeFrom="paragraph">
              <wp:posOffset>193040</wp:posOffset>
            </wp:positionV>
            <wp:extent cx="7733665" cy="1466215"/>
            <wp:effectExtent l="0" t="0" r="635" b="635"/>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33665" cy="1466215"/>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5C577D" w:rsidRPr="00B105F5" w:rsidSect="005C577D">
      <w:headerReference w:type="default" r:id="rId9"/>
      <w:pgSz w:w="12240" w:h="18720" w:code="1000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C2F3D2" w14:textId="77777777" w:rsidR="00F96968" w:rsidRDefault="00F96968">
      <w:pPr>
        <w:spacing w:after="0" w:line="240" w:lineRule="auto"/>
      </w:pPr>
      <w:r>
        <w:separator/>
      </w:r>
    </w:p>
  </w:endnote>
  <w:endnote w:type="continuationSeparator" w:id="0">
    <w:p w14:paraId="5B22E06B" w14:textId="77777777" w:rsidR="00F96968" w:rsidRDefault="00F969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88B942" w14:textId="77777777" w:rsidR="00F96968" w:rsidRDefault="00F96968">
      <w:pPr>
        <w:spacing w:after="0" w:line="240" w:lineRule="auto"/>
      </w:pPr>
      <w:r>
        <w:separator/>
      </w:r>
    </w:p>
  </w:footnote>
  <w:footnote w:type="continuationSeparator" w:id="0">
    <w:p w14:paraId="0B1B3F43" w14:textId="77777777" w:rsidR="00F96968" w:rsidRDefault="00F969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3CE17" w14:textId="77777777" w:rsidR="00F552BD" w:rsidRDefault="00000000">
    <w:pPr>
      <w:pStyle w:val="Header"/>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F826E21"/>
    <w:multiLevelType w:val="hybridMultilevel"/>
    <w:tmpl w:val="F006B2EA"/>
    <w:lvl w:ilvl="0" w:tplc="DABAB7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676618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577D"/>
    <w:rsid w:val="000B6E15"/>
    <w:rsid w:val="001C2DFE"/>
    <w:rsid w:val="003D3655"/>
    <w:rsid w:val="005C577D"/>
    <w:rsid w:val="006024CD"/>
    <w:rsid w:val="00615619"/>
    <w:rsid w:val="006D76BC"/>
    <w:rsid w:val="008676FF"/>
    <w:rsid w:val="00B25CB7"/>
    <w:rsid w:val="00CE3DEA"/>
    <w:rsid w:val="00D45350"/>
    <w:rsid w:val="00D65156"/>
    <w:rsid w:val="00F552BD"/>
    <w:rsid w:val="00F62A0A"/>
    <w:rsid w:val="00F96968"/>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F8DA99"/>
  <w15:chartTrackingRefBased/>
  <w15:docId w15:val="{8B8EB87D-6E05-4EA1-B77F-7972B7A68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577D"/>
  </w:style>
  <w:style w:type="paragraph" w:styleId="Heading1">
    <w:name w:val="heading 1"/>
    <w:basedOn w:val="Normal"/>
    <w:next w:val="Normal"/>
    <w:link w:val="Heading1Char"/>
    <w:uiPriority w:val="9"/>
    <w:qFormat/>
    <w:rsid w:val="005C577D"/>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5C577D"/>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5C577D"/>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5C577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C577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C57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57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57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57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577D"/>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5C577D"/>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5C577D"/>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5C577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C577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C57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57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57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577D"/>
    <w:rPr>
      <w:rFonts w:eastAsiaTheme="majorEastAsia" w:cstheme="majorBidi"/>
      <w:color w:val="272727" w:themeColor="text1" w:themeTint="D8"/>
    </w:rPr>
  </w:style>
  <w:style w:type="paragraph" w:styleId="Title">
    <w:name w:val="Title"/>
    <w:basedOn w:val="Normal"/>
    <w:next w:val="Normal"/>
    <w:link w:val="TitleChar"/>
    <w:qFormat/>
    <w:rsid w:val="005C577D"/>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rsid w:val="005C577D"/>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5C577D"/>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5C577D"/>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5C577D"/>
    <w:pPr>
      <w:spacing w:before="160"/>
      <w:jc w:val="center"/>
    </w:pPr>
    <w:rPr>
      <w:i/>
      <w:iCs/>
      <w:color w:val="404040" w:themeColor="text1" w:themeTint="BF"/>
    </w:rPr>
  </w:style>
  <w:style w:type="character" w:customStyle="1" w:styleId="QuoteChar">
    <w:name w:val="Quote Char"/>
    <w:basedOn w:val="DefaultParagraphFont"/>
    <w:link w:val="Quote"/>
    <w:uiPriority w:val="29"/>
    <w:rsid w:val="005C577D"/>
    <w:rPr>
      <w:i/>
      <w:iCs/>
      <w:color w:val="404040" w:themeColor="text1" w:themeTint="BF"/>
    </w:rPr>
  </w:style>
  <w:style w:type="paragraph" w:styleId="ListParagraph">
    <w:name w:val="List Paragraph"/>
    <w:basedOn w:val="Normal"/>
    <w:uiPriority w:val="34"/>
    <w:qFormat/>
    <w:rsid w:val="005C577D"/>
    <w:pPr>
      <w:ind w:left="720"/>
      <w:contextualSpacing/>
    </w:pPr>
  </w:style>
  <w:style w:type="character" w:styleId="IntenseEmphasis">
    <w:name w:val="Intense Emphasis"/>
    <w:basedOn w:val="DefaultParagraphFont"/>
    <w:uiPriority w:val="21"/>
    <w:qFormat/>
    <w:rsid w:val="005C577D"/>
    <w:rPr>
      <w:i/>
      <w:iCs/>
      <w:color w:val="2F5496" w:themeColor="accent1" w:themeShade="BF"/>
    </w:rPr>
  </w:style>
  <w:style w:type="paragraph" w:styleId="IntenseQuote">
    <w:name w:val="Intense Quote"/>
    <w:basedOn w:val="Normal"/>
    <w:next w:val="Normal"/>
    <w:link w:val="IntenseQuoteChar"/>
    <w:uiPriority w:val="30"/>
    <w:qFormat/>
    <w:rsid w:val="005C577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C577D"/>
    <w:rPr>
      <w:i/>
      <w:iCs/>
      <w:color w:val="2F5496" w:themeColor="accent1" w:themeShade="BF"/>
    </w:rPr>
  </w:style>
  <w:style w:type="character" w:styleId="IntenseReference">
    <w:name w:val="Intense Reference"/>
    <w:basedOn w:val="DefaultParagraphFont"/>
    <w:uiPriority w:val="32"/>
    <w:qFormat/>
    <w:rsid w:val="005C577D"/>
    <w:rPr>
      <w:b/>
      <w:bCs/>
      <w:smallCaps/>
      <w:color w:val="2F5496" w:themeColor="accent1" w:themeShade="BF"/>
      <w:spacing w:val="5"/>
    </w:rPr>
  </w:style>
  <w:style w:type="table" w:styleId="TableGrid">
    <w:name w:val="Table Grid"/>
    <w:basedOn w:val="TableNormal"/>
    <w:uiPriority w:val="39"/>
    <w:rsid w:val="005C57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5C577D"/>
    <w:pPr>
      <w:spacing w:after="0" w:line="240" w:lineRule="auto"/>
    </w:pPr>
    <w:rPr>
      <w:rFonts w:eastAsiaTheme="minorEastAsia"/>
      <w:kern w:val="0"/>
      <w:sz w:val="22"/>
      <w:szCs w:val="22"/>
      <w:lang w:val="en-PH" w:bidi="ar-SA"/>
      <w14:ligatures w14:val="none"/>
    </w:rPr>
  </w:style>
  <w:style w:type="paragraph" w:styleId="Header">
    <w:name w:val="header"/>
    <w:basedOn w:val="Normal"/>
    <w:link w:val="HeaderChar"/>
    <w:uiPriority w:val="99"/>
    <w:unhideWhenUsed/>
    <w:rsid w:val="005C57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577D"/>
  </w:style>
  <w:style w:type="paragraph" w:styleId="BodyTextIndent2">
    <w:name w:val="Body Text Indent 2"/>
    <w:aliases w:val=" Char,Char"/>
    <w:basedOn w:val="Normal"/>
    <w:link w:val="BodyTextIndent2Char"/>
    <w:unhideWhenUsed/>
    <w:qFormat/>
    <w:rsid w:val="005C577D"/>
    <w:pPr>
      <w:spacing w:after="120" w:line="480" w:lineRule="auto"/>
      <w:ind w:left="360"/>
    </w:pPr>
    <w:rPr>
      <w:rFonts w:ascii="Times New Roman" w:eastAsia="Times New Roman" w:hAnsi="Times New Roman" w:cs="Times New Roman"/>
      <w:kern w:val="0"/>
      <w:szCs w:val="24"/>
      <w:lang w:bidi="ar-SA"/>
      <w14:ligatures w14:val="none"/>
    </w:rPr>
  </w:style>
  <w:style w:type="character" w:customStyle="1" w:styleId="BodyTextIndent2Char">
    <w:name w:val="Body Text Indent 2 Char"/>
    <w:aliases w:val=" Char Char,Char Char"/>
    <w:basedOn w:val="DefaultParagraphFont"/>
    <w:link w:val="BodyTextIndent2"/>
    <w:rsid w:val="005C577D"/>
    <w:rPr>
      <w:rFonts w:ascii="Times New Roman" w:eastAsia="Times New Roman" w:hAnsi="Times New Roman" w:cs="Times New Roman"/>
      <w:kern w:val="0"/>
      <w:szCs w:val="24"/>
      <w:lang w:bidi="ar-SA"/>
      <w14:ligatures w14:val="none"/>
    </w:rPr>
  </w:style>
  <w:style w:type="paragraph" w:styleId="BodyText">
    <w:name w:val="Body Text"/>
    <w:basedOn w:val="Normal"/>
    <w:link w:val="BodyTextChar"/>
    <w:unhideWhenUsed/>
    <w:rsid w:val="005C577D"/>
    <w:pPr>
      <w:spacing w:after="120" w:line="240" w:lineRule="auto"/>
    </w:pPr>
    <w:rPr>
      <w:rFonts w:ascii="Times New Roman" w:eastAsia="Times New Roman" w:hAnsi="Times New Roman" w:cs="Times New Roman"/>
      <w:kern w:val="0"/>
      <w:szCs w:val="24"/>
      <w:lang w:bidi="ar-SA"/>
      <w14:ligatures w14:val="none"/>
    </w:rPr>
  </w:style>
  <w:style w:type="character" w:customStyle="1" w:styleId="BodyTextChar">
    <w:name w:val="Body Text Char"/>
    <w:basedOn w:val="DefaultParagraphFont"/>
    <w:link w:val="BodyText"/>
    <w:rsid w:val="005C577D"/>
    <w:rPr>
      <w:rFonts w:ascii="Times New Roman" w:eastAsia="Times New Roman" w:hAnsi="Times New Roman" w:cs="Times New Roman"/>
      <w:kern w:val="0"/>
      <w:szCs w:val="24"/>
      <w:lang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709</Words>
  <Characters>4046</Characters>
  <Application>Microsoft Office Word</Application>
  <DocSecurity>0</DocSecurity>
  <Lines>33</Lines>
  <Paragraphs>9</Paragraphs>
  <ScaleCrop>false</ScaleCrop>
  <Company/>
  <LinksUpToDate>false</LinksUpToDate>
  <CharactersWithSpaces>4746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2</cp:revision>
  <cp:lastPrinted>2025-06-20T08:25:00Z</cp:lastPrinted>
  <dcterms:created xsi:type="dcterms:W3CDTF">2025-06-26T00:27:00Z</dcterms:created>
  <dcterms:modified xsi:type="dcterms:W3CDTF">2025-06-26T00:27:00Z</dcterms:modified>
</cp:coreProperties>
</file>