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0A097" w14:textId="601A6DE8" w:rsidR="006D2A7F" w:rsidRPr="009B6906" w:rsidRDefault="006D2A7F" w:rsidP="006D2A7F">
      <w:pPr>
        <w:spacing w:after="0" w:line="240" w:lineRule="auto"/>
        <w:jc w:val="both"/>
        <w:rPr>
          <w:rFonts w:ascii="Arial" w:eastAsia="Times New Roman" w:hAnsi="Arial" w:cs="Arial"/>
        </w:rPr>
      </w:pPr>
      <w:r w:rsidRPr="009B6906">
        <w:rPr>
          <w:noProof/>
        </w:rPr>
        <w:drawing>
          <wp:anchor distT="0" distB="0" distL="114300" distR="114300" simplePos="0" relativeHeight="251654656" behindDoc="0" locked="0" layoutInCell="1" allowOverlap="1" wp14:anchorId="4AC9CD60" wp14:editId="6EF40B08">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28FD96F3" w14:textId="77777777" w:rsidR="006D2A7F" w:rsidRPr="009B6906" w:rsidRDefault="006D2A7F" w:rsidP="006D2A7F">
      <w:pPr>
        <w:spacing w:after="0" w:line="240" w:lineRule="auto"/>
        <w:jc w:val="both"/>
        <w:rPr>
          <w:rFonts w:ascii="Arial" w:eastAsia="Times New Roman" w:hAnsi="Arial" w:cs="Arial"/>
        </w:rPr>
      </w:pPr>
    </w:p>
    <w:p w14:paraId="2394B6CE" w14:textId="77777777" w:rsidR="006D2A7F" w:rsidRPr="009B6906" w:rsidRDefault="006D2A7F" w:rsidP="006D2A7F">
      <w:pPr>
        <w:spacing w:after="0" w:line="240" w:lineRule="auto"/>
        <w:jc w:val="both"/>
        <w:rPr>
          <w:rFonts w:ascii="Arial" w:eastAsia="Times New Roman" w:hAnsi="Arial" w:cs="Arial"/>
        </w:rPr>
      </w:pPr>
    </w:p>
    <w:p w14:paraId="1B35BE1A" w14:textId="5D475809" w:rsidR="006D2A7F" w:rsidRPr="009B6906" w:rsidRDefault="006D2A7F" w:rsidP="006D2A7F">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10</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w:t>
      </w:r>
      <w:proofErr w:type="gramStart"/>
      <w:r w:rsidRPr="009B6906">
        <w:rPr>
          <w:rFonts w:ascii="Arial" w:eastAsia="Times New Roman" w:hAnsi="Arial" w:cs="Arial"/>
        </w:rPr>
        <w:t>SANGGUNIANG  BAYAN</w:t>
      </w:r>
      <w:proofErr w:type="gramEnd"/>
      <w:r w:rsidRPr="009B6906">
        <w:rPr>
          <w:rFonts w:ascii="Arial" w:eastAsia="Times New Roman" w:hAnsi="Arial" w:cs="Arial"/>
        </w:rPr>
        <w:t xml:space="preserve">  TIGBAUAN, ILOILO HELD AT THE S.B. SESSION HALL, TIGBAUAN MUNICIPAL BUILDING ON </w:t>
      </w:r>
      <w:r>
        <w:rPr>
          <w:rFonts w:ascii="Arial" w:eastAsia="Times New Roman" w:hAnsi="Arial" w:cs="Arial"/>
        </w:rPr>
        <w:t>MARCH 5</w:t>
      </w:r>
      <w:r w:rsidRPr="009B6906">
        <w:rPr>
          <w:rFonts w:ascii="Arial" w:eastAsia="Times New Roman" w:hAnsi="Arial" w:cs="Arial"/>
        </w:rPr>
        <w:t xml:space="preserve">, 2025 AT </w:t>
      </w:r>
      <w:r>
        <w:rPr>
          <w:rFonts w:ascii="Arial" w:eastAsia="Times New Roman" w:hAnsi="Arial" w:cs="Arial"/>
        </w:rPr>
        <w:t>9:25</w:t>
      </w:r>
      <w:r w:rsidRPr="009B6906">
        <w:rPr>
          <w:rFonts w:ascii="Arial" w:eastAsia="Times New Roman" w:hAnsi="Arial" w:cs="Arial"/>
        </w:rPr>
        <w:t xml:space="preserve"> IN THE MORNING</w:t>
      </w:r>
    </w:p>
    <w:p w14:paraId="77CAA6EF" w14:textId="2386A80F" w:rsidR="006D2A7F" w:rsidRDefault="006D2A7F" w:rsidP="006D2A7F">
      <w:pPr>
        <w:spacing w:after="0" w:line="240" w:lineRule="auto"/>
        <w:jc w:val="both"/>
        <w:rPr>
          <w:rFonts w:ascii="Arial" w:eastAsia="Times New Roman" w:hAnsi="Arial" w:cs="Arial"/>
          <w:b/>
          <w:i/>
        </w:rPr>
      </w:pPr>
    </w:p>
    <w:p w14:paraId="34732792" w14:textId="48CE29B9" w:rsidR="006D2A7F" w:rsidRPr="00DF09B0" w:rsidRDefault="006D2A7F" w:rsidP="006D2A7F">
      <w:pPr>
        <w:spacing w:after="0" w:line="240" w:lineRule="auto"/>
        <w:jc w:val="both"/>
        <w:rPr>
          <w:rFonts w:ascii="Arial" w:eastAsia="Times New Roman" w:hAnsi="Arial" w:cs="Arial"/>
          <w:b/>
          <w:i/>
        </w:rPr>
      </w:pPr>
      <w:r>
        <w:rPr>
          <w:rFonts w:ascii="Arial" w:eastAsia="Times New Roman" w:hAnsi="Arial" w:cs="Arial"/>
          <w:b/>
          <w:i/>
        </w:rPr>
        <w:t xml:space="preserve">       </w:t>
      </w:r>
      <w:r w:rsidRPr="00DF09B0">
        <w:rPr>
          <w:rFonts w:ascii="Arial" w:eastAsia="Times New Roman" w:hAnsi="Arial" w:cs="Arial"/>
          <w:b/>
          <w:i/>
        </w:rPr>
        <w:t>PRESENT:</w:t>
      </w:r>
    </w:p>
    <w:p w14:paraId="40C1D28C" w14:textId="594ED675" w:rsidR="006D2A7F" w:rsidRPr="00DF09B0" w:rsidRDefault="006D2A7F" w:rsidP="006D2A7F">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ADRIAN S. CAMPOSAGRADO</w:t>
      </w:r>
      <w:r w:rsidRPr="00DF09B0">
        <w:rPr>
          <w:rFonts w:ascii="Calibri" w:eastAsia="Times New Roman" w:hAnsi="Calibri" w:cs="Arial"/>
          <w:i/>
        </w:rPr>
        <w:tab/>
      </w:r>
      <w:proofErr w:type="gramStart"/>
      <w:r w:rsidRPr="00DF09B0">
        <w:rPr>
          <w:rFonts w:ascii="Calibri" w:eastAsia="Times New Roman" w:hAnsi="Calibri" w:cs="Arial"/>
          <w:i/>
        </w:rPr>
        <w:t xml:space="preserve">-  </w:t>
      </w:r>
      <w:r w:rsidRPr="00DF09B0">
        <w:rPr>
          <w:rFonts w:ascii="Calibri" w:eastAsia="Times New Roman" w:hAnsi="Calibri" w:cs="Arial"/>
          <w:i/>
        </w:rPr>
        <w:tab/>
      </w:r>
      <w:proofErr w:type="gramEnd"/>
      <w:r w:rsidRPr="00DF09B0">
        <w:rPr>
          <w:rFonts w:ascii="Arial" w:eastAsia="Times New Roman" w:hAnsi="Arial" w:cs="Arial"/>
        </w:rPr>
        <w:t>SB Member</w:t>
      </w:r>
      <w:r w:rsidRPr="00DF09B0">
        <w:rPr>
          <w:rFonts w:ascii="Calibri" w:eastAsia="Times New Roman" w:hAnsi="Calibri" w:cs="Arial"/>
          <w:i/>
        </w:rPr>
        <w:t xml:space="preserve">    </w:t>
      </w:r>
      <w:r w:rsidRPr="00DF09B0">
        <w:rPr>
          <w:rFonts w:ascii="Arial" w:eastAsia="Times New Roman" w:hAnsi="Arial" w:cs="Arial"/>
        </w:rPr>
        <w:t>&amp; Temp. Pres. Officer</w:t>
      </w:r>
      <w:r w:rsidRPr="00DF09B0">
        <w:rPr>
          <w:rFonts w:ascii="Calibri" w:eastAsia="Times New Roman" w:hAnsi="Calibri" w:cs="Arial"/>
          <w:i/>
        </w:rPr>
        <w:t xml:space="preserve">  </w:t>
      </w:r>
    </w:p>
    <w:p w14:paraId="66B71BC6" w14:textId="77777777" w:rsidR="006D2A7F" w:rsidRPr="00DF09B0" w:rsidRDefault="006D2A7F" w:rsidP="006D2A7F">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NERI T. CAMIÑA</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19B16FBF" w14:textId="77777777" w:rsidR="006D2A7F" w:rsidRPr="00DF09B0" w:rsidRDefault="006D2A7F" w:rsidP="006D2A7F">
      <w:pPr>
        <w:spacing w:after="0" w:line="240" w:lineRule="auto"/>
        <w:ind w:firstLine="720"/>
        <w:rPr>
          <w:rFonts w:ascii="Arial" w:eastAsia="Times New Roman" w:hAnsi="Arial" w:cs="Arial"/>
        </w:rPr>
      </w:pPr>
      <w:r w:rsidRPr="00DF09B0">
        <w:rPr>
          <w:rFonts w:ascii="Arial" w:eastAsia="Times New Roman" w:hAnsi="Arial" w:cs="Arial"/>
          <w:color w:val="000000"/>
        </w:rPr>
        <w:t>HON. REYNALDO E. TUMABOTABO</w:t>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4718ACAE" w14:textId="7C0FBB76" w:rsidR="006D2A7F" w:rsidRPr="00DF09B0" w:rsidRDefault="006D2A7F" w:rsidP="006D2A7F">
      <w:pPr>
        <w:spacing w:after="0" w:line="240" w:lineRule="auto"/>
        <w:ind w:firstLine="720"/>
        <w:rPr>
          <w:rFonts w:ascii="Arial" w:eastAsia="Times New Roman" w:hAnsi="Arial" w:cs="Arial"/>
        </w:rPr>
      </w:pPr>
      <w:r w:rsidRPr="00DF09B0">
        <w:rPr>
          <w:rFonts w:ascii="Arial" w:eastAsia="Times New Roman" w:hAnsi="Arial" w:cs="Arial"/>
        </w:rPr>
        <w:t>HON. JULIUS T. LEDESMA</w:t>
      </w:r>
      <w:r w:rsidRPr="00DF09B0">
        <w:rPr>
          <w:rFonts w:ascii="Arial" w:eastAsia="Times New Roman" w:hAnsi="Arial" w:cs="Arial"/>
        </w:rPr>
        <w:tab/>
      </w:r>
      <w:r w:rsidRPr="00DF09B0">
        <w:rPr>
          <w:rFonts w:ascii="Arial" w:eastAsia="Times New Roman" w:hAnsi="Arial" w:cs="Arial"/>
        </w:rPr>
        <w:tab/>
      </w:r>
      <w:r w:rsidRPr="00DF09B0">
        <w:rPr>
          <w:rFonts w:ascii="Arial" w:eastAsia="Times New Roman" w:hAnsi="Arial" w:cs="Arial"/>
        </w:rPr>
        <w:tab/>
      </w:r>
      <w:proofErr w:type="gramStart"/>
      <w:r w:rsidRPr="00DF09B0">
        <w:rPr>
          <w:rFonts w:ascii="Calibri" w:eastAsia="Times New Roman" w:hAnsi="Calibri" w:cs="Arial"/>
          <w:i/>
        </w:rPr>
        <w:t xml:space="preserve">-  </w:t>
      </w:r>
      <w:r w:rsidRPr="00DF09B0">
        <w:rPr>
          <w:rFonts w:ascii="Calibri" w:eastAsia="Times New Roman" w:hAnsi="Calibri" w:cs="Arial"/>
          <w:i/>
        </w:rPr>
        <w:tab/>
      </w:r>
      <w:proofErr w:type="gramEnd"/>
      <w:r w:rsidRPr="00DF09B0">
        <w:rPr>
          <w:rFonts w:ascii="Arial" w:eastAsia="Times New Roman" w:hAnsi="Arial" w:cs="Arial"/>
        </w:rPr>
        <w:t>SB Member</w:t>
      </w:r>
    </w:p>
    <w:p w14:paraId="18A57531" w14:textId="77777777" w:rsidR="006D2A7F" w:rsidRPr="00DF09B0" w:rsidRDefault="006D2A7F" w:rsidP="006D2A7F">
      <w:pPr>
        <w:spacing w:after="0" w:line="240" w:lineRule="auto"/>
        <w:ind w:firstLine="720"/>
        <w:rPr>
          <w:rFonts w:ascii="Arial" w:eastAsia="Times New Roman" w:hAnsi="Arial" w:cs="Arial"/>
          <w:i/>
          <w:color w:val="000000"/>
        </w:rPr>
      </w:pPr>
      <w:r w:rsidRPr="00DF09B0">
        <w:rPr>
          <w:rFonts w:ascii="Arial" w:eastAsia="Times New Roman" w:hAnsi="Arial" w:cs="Arial"/>
          <w:color w:val="000000"/>
        </w:rPr>
        <w:t>HON. NORBERTO T. TURALBA</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1E8D9472" w14:textId="77777777" w:rsidR="006D2A7F" w:rsidRPr="00DF09B0" w:rsidRDefault="006D2A7F" w:rsidP="006D2A7F">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JERRY T. TUARES</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3884A35E" w14:textId="5F182EAA" w:rsidR="006D2A7F" w:rsidRPr="00DF09B0" w:rsidRDefault="006D2A7F" w:rsidP="006D2A7F">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JOEL L. SAYSON</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proofErr w:type="gramStart"/>
      <w:r w:rsidRPr="00DF09B0">
        <w:rPr>
          <w:rFonts w:ascii="Calibri" w:eastAsia="Times New Roman" w:hAnsi="Calibri" w:cs="Arial"/>
          <w:i/>
        </w:rPr>
        <w:t xml:space="preserve">-  </w:t>
      </w:r>
      <w:r w:rsidRPr="00DF09B0">
        <w:rPr>
          <w:rFonts w:ascii="Calibri" w:eastAsia="Times New Roman" w:hAnsi="Calibri" w:cs="Arial"/>
          <w:i/>
        </w:rPr>
        <w:tab/>
      </w:r>
      <w:proofErr w:type="gramEnd"/>
      <w:r w:rsidRPr="00DF09B0">
        <w:rPr>
          <w:rFonts w:ascii="Arial" w:eastAsia="Times New Roman" w:hAnsi="Arial" w:cs="Arial"/>
        </w:rPr>
        <w:t>SB Member</w:t>
      </w:r>
    </w:p>
    <w:p w14:paraId="537C31B4" w14:textId="77777777" w:rsidR="006D2A7F" w:rsidRPr="00DF09B0" w:rsidRDefault="006D2A7F" w:rsidP="006D2A7F">
      <w:pPr>
        <w:spacing w:after="0" w:line="240" w:lineRule="auto"/>
        <w:ind w:firstLine="720"/>
        <w:jc w:val="both"/>
        <w:rPr>
          <w:rFonts w:ascii="Arial" w:eastAsia="Times New Roman" w:hAnsi="Arial" w:cs="Arial"/>
          <w:color w:val="000000"/>
        </w:rPr>
      </w:pPr>
      <w:r w:rsidRPr="00DF09B0">
        <w:rPr>
          <w:rFonts w:ascii="Arial" w:eastAsia="Times New Roman" w:hAnsi="Arial" w:cs="Arial"/>
          <w:color w:val="000000"/>
        </w:rPr>
        <w:t>HON. FLORENCE JOY V. CABALONGA</w:t>
      </w:r>
      <w:r w:rsidRPr="00DF09B0">
        <w:rPr>
          <w:rFonts w:ascii="Arial" w:eastAsia="Times New Roman" w:hAnsi="Arial" w:cs="Arial"/>
          <w:color w:val="000000"/>
        </w:rPr>
        <w:tab/>
        <w:t>-           SKMF President</w:t>
      </w:r>
    </w:p>
    <w:p w14:paraId="5E8B9716" w14:textId="699B404C" w:rsidR="006D2A7F" w:rsidRPr="00DF09B0" w:rsidRDefault="006D2A7F" w:rsidP="006D2A7F">
      <w:pPr>
        <w:spacing w:after="0" w:line="240" w:lineRule="auto"/>
        <w:ind w:left="720"/>
        <w:jc w:val="both"/>
        <w:rPr>
          <w:rFonts w:ascii="Arial" w:eastAsia="Times New Roman" w:hAnsi="Arial" w:cs="Arial"/>
          <w:b/>
          <w:i/>
        </w:rPr>
      </w:pPr>
    </w:p>
    <w:p w14:paraId="2C3018E2" w14:textId="2E5AB9D3" w:rsidR="006D2A7F" w:rsidRPr="00DF09B0" w:rsidRDefault="006D2A7F" w:rsidP="006D2A7F">
      <w:pPr>
        <w:spacing w:after="0" w:line="240" w:lineRule="auto"/>
        <w:jc w:val="both"/>
        <w:rPr>
          <w:rFonts w:ascii="Calibri" w:eastAsia="Times New Roman" w:hAnsi="Calibri" w:cs="Calibri"/>
          <w:i/>
          <w:sz w:val="16"/>
        </w:rPr>
      </w:pPr>
      <w:r>
        <w:rPr>
          <w:rFonts w:ascii="Arial" w:eastAsia="Times New Roman" w:hAnsi="Arial" w:cs="Arial"/>
          <w:b/>
          <w:i/>
        </w:rPr>
        <w:t xml:space="preserve">       </w:t>
      </w:r>
      <w:r w:rsidRPr="00DF09B0">
        <w:rPr>
          <w:rFonts w:ascii="Arial" w:eastAsia="Times New Roman" w:hAnsi="Arial" w:cs="Arial"/>
          <w:b/>
          <w:i/>
        </w:rPr>
        <w:t xml:space="preserve">OFFICIAL BUSINESS: </w:t>
      </w:r>
      <w:r w:rsidRPr="00DF09B0">
        <w:rPr>
          <w:rFonts w:ascii="Calibri" w:eastAsia="Times New Roman" w:hAnsi="Calibri" w:cs="Calibri"/>
          <w:i/>
          <w:sz w:val="16"/>
        </w:rPr>
        <w:t>(To attend the Barangay Congress 2025 on March 2-5. 2025 at Hotel Supreme, Baguio City)</w:t>
      </w:r>
    </w:p>
    <w:p w14:paraId="4C377389" w14:textId="3DB3B4AC" w:rsidR="006D2A7F" w:rsidRPr="00DF09B0" w:rsidRDefault="006D2A7F" w:rsidP="006D2A7F">
      <w:pPr>
        <w:spacing w:after="0" w:line="240" w:lineRule="auto"/>
        <w:ind w:firstLine="720"/>
        <w:rPr>
          <w:rFonts w:ascii="Arial" w:eastAsia="Times New Roman" w:hAnsi="Arial" w:cs="Arial"/>
        </w:rPr>
      </w:pPr>
      <w:r w:rsidRPr="00DF09B0">
        <w:rPr>
          <w:rFonts w:ascii="Arial" w:eastAsia="Times New Roman" w:hAnsi="Arial" w:cs="Arial"/>
        </w:rPr>
        <w:t>HON. GAYLORD T. TRASPORTO</w:t>
      </w:r>
      <w:r w:rsidRPr="00DF09B0">
        <w:rPr>
          <w:rFonts w:ascii="Arial" w:eastAsia="Times New Roman" w:hAnsi="Arial" w:cs="Arial"/>
        </w:rPr>
        <w:tab/>
      </w:r>
      <w:r w:rsidRPr="00DF09B0">
        <w:rPr>
          <w:rFonts w:ascii="Arial" w:eastAsia="Times New Roman" w:hAnsi="Arial" w:cs="Arial"/>
        </w:rPr>
        <w:tab/>
        <w:t>-           Liga President</w:t>
      </w:r>
    </w:p>
    <w:p w14:paraId="06583C05" w14:textId="77777777" w:rsidR="006D2A7F" w:rsidRPr="00DF09B0" w:rsidRDefault="006D2A7F" w:rsidP="006D2A7F">
      <w:pPr>
        <w:spacing w:after="0" w:line="240" w:lineRule="auto"/>
        <w:ind w:left="720"/>
        <w:jc w:val="both"/>
        <w:rPr>
          <w:rFonts w:ascii="Calibri" w:eastAsia="Times New Roman" w:hAnsi="Calibri" w:cs="Calibri"/>
          <w:i/>
          <w:sz w:val="6"/>
        </w:rPr>
      </w:pPr>
    </w:p>
    <w:p w14:paraId="020338DA" w14:textId="77777777" w:rsidR="006D2A7F" w:rsidRPr="00DF09B0" w:rsidRDefault="006D2A7F" w:rsidP="006D2A7F">
      <w:pPr>
        <w:spacing w:after="0" w:line="240" w:lineRule="auto"/>
        <w:ind w:left="1080"/>
        <w:jc w:val="both"/>
        <w:rPr>
          <w:rFonts w:ascii="Calibri" w:eastAsia="Times New Roman" w:hAnsi="Calibri" w:cs="Arial"/>
          <w:i/>
          <w:sz w:val="10"/>
        </w:rPr>
      </w:pPr>
    </w:p>
    <w:p w14:paraId="50A8BD0A" w14:textId="5FE821D6" w:rsidR="006D2A7F" w:rsidRPr="00DF09B0" w:rsidRDefault="006D2A7F" w:rsidP="006D2A7F">
      <w:pPr>
        <w:tabs>
          <w:tab w:val="left" w:pos="5760"/>
        </w:tabs>
        <w:spacing w:after="0" w:line="240" w:lineRule="auto"/>
        <w:ind w:left="360"/>
        <w:rPr>
          <w:rFonts w:ascii="Arial" w:eastAsia="Times New Roman" w:hAnsi="Arial" w:cs="Arial"/>
          <w:b/>
          <w:i/>
        </w:rPr>
      </w:pPr>
      <w:r>
        <w:rPr>
          <w:rFonts w:ascii="Arial" w:eastAsia="Times New Roman" w:hAnsi="Arial" w:cs="Arial"/>
          <w:b/>
          <w:i/>
        </w:rPr>
        <w:t xml:space="preserve">  </w:t>
      </w:r>
      <w:r w:rsidRPr="00DF09B0">
        <w:rPr>
          <w:rFonts w:ascii="Arial" w:eastAsia="Times New Roman" w:hAnsi="Arial" w:cs="Arial"/>
          <w:b/>
          <w:i/>
        </w:rPr>
        <w:t xml:space="preserve">ABSENT: </w:t>
      </w:r>
    </w:p>
    <w:p w14:paraId="74690B2A" w14:textId="3803A6AD" w:rsidR="006D2A7F" w:rsidRPr="00DF09B0" w:rsidRDefault="006D2A7F" w:rsidP="006D2A7F">
      <w:pPr>
        <w:tabs>
          <w:tab w:val="left" w:pos="5760"/>
        </w:tabs>
        <w:spacing w:after="0" w:line="240" w:lineRule="auto"/>
        <w:ind w:left="360"/>
        <w:rPr>
          <w:rFonts w:ascii="Arial" w:eastAsia="Times New Roman" w:hAnsi="Arial" w:cs="Arial"/>
          <w:b/>
          <w:i/>
        </w:rPr>
      </w:pPr>
      <w:r w:rsidRPr="00DF09B0">
        <w:rPr>
          <w:rFonts w:ascii="Arial" w:eastAsia="Times New Roman" w:hAnsi="Arial" w:cs="Arial"/>
        </w:rPr>
        <w:t xml:space="preserve">       HON. LUGEN T. </w:t>
      </w:r>
      <w:proofErr w:type="gramStart"/>
      <w:r w:rsidRPr="00DF09B0">
        <w:rPr>
          <w:rFonts w:ascii="Arial" w:eastAsia="Times New Roman" w:hAnsi="Arial" w:cs="Arial"/>
        </w:rPr>
        <w:t xml:space="preserve">ORTILANO,   </w:t>
      </w:r>
      <w:proofErr w:type="gramEnd"/>
      <w:r w:rsidRPr="00DF09B0">
        <w:rPr>
          <w:rFonts w:ascii="Arial" w:eastAsia="Times New Roman" w:hAnsi="Arial" w:cs="Arial"/>
        </w:rPr>
        <w:t xml:space="preserve">                    -</w:t>
      </w:r>
      <w:r w:rsidRPr="00DF09B0">
        <w:rPr>
          <w:rFonts w:ascii="Arial" w:eastAsia="Times New Roman" w:hAnsi="Arial" w:cs="Arial"/>
        </w:rPr>
        <w:tab/>
        <w:t xml:space="preserve">Vice Mayor </w:t>
      </w:r>
      <w:r w:rsidRPr="00DF09B0">
        <w:rPr>
          <w:rFonts w:ascii="Calibri" w:eastAsia="Times New Roman" w:hAnsi="Calibri" w:cs="Calibri"/>
          <w:i/>
        </w:rPr>
        <w:t>(Special Privilege Leave)</w:t>
      </w:r>
    </w:p>
    <w:p w14:paraId="7CDE35A0" w14:textId="5482816C" w:rsidR="006D2A7F" w:rsidRPr="00DF09B0" w:rsidRDefault="006D2A7F" w:rsidP="006D2A7F">
      <w:pPr>
        <w:tabs>
          <w:tab w:val="left" w:pos="5760"/>
        </w:tabs>
        <w:spacing w:after="0" w:line="240" w:lineRule="auto"/>
        <w:ind w:left="360"/>
        <w:rPr>
          <w:rFonts w:ascii="Calibri" w:eastAsia="Times New Roman" w:hAnsi="Calibri" w:cs="Calibri"/>
          <w:i/>
        </w:rPr>
      </w:pPr>
      <w:r w:rsidRPr="00DF09B0">
        <w:rPr>
          <w:rFonts w:ascii="Arial" w:eastAsia="Times New Roman" w:hAnsi="Arial" w:cs="Arial"/>
        </w:rPr>
        <w:t xml:space="preserve">       HON. ANA ROWENA A. PERERA               </w:t>
      </w:r>
      <w:proofErr w:type="gramStart"/>
      <w:r w:rsidRPr="00DF09B0">
        <w:rPr>
          <w:rFonts w:ascii="Calibri" w:eastAsia="Times New Roman" w:hAnsi="Calibri" w:cs="Arial"/>
          <w:i/>
        </w:rPr>
        <w:t xml:space="preserve">-  </w:t>
      </w:r>
      <w:r w:rsidRPr="00DF09B0">
        <w:rPr>
          <w:rFonts w:ascii="Calibri" w:eastAsia="Times New Roman" w:hAnsi="Calibri" w:cs="Arial"/>
          <w:i/>
        </w:rPr>
        <w:tab/>
      </w:r>
      <w:proofErr w:type="gramEnd"/>
      <w:r w:rsidRPr="00DF09B0">
        <w:rPr>
          <w:rFonts w:ascii="Arial" w:eastAsia="Times New Roman" w:hAnsi="Arial" w:cs="Arial"/>
        </w:rPr>
        <w:t xml:space="preserve">SB Member </w:t>
      </w:r>
      <w:r w:rsidRPr="00DF09B0">
        <w:rPr>
          <w:rFonts w:ascii="Calibri" w:eastAsia="Times New Roman" w:hAnsi="Calibri" w:cs="Calibri"/>
          <w:i/>
        </w:rPr>
        <w:t>(Sick Leave)</w:t>
      </w:r>
    </w:p>
    <w:p w14:paraId="73BC4690" w14:textId="77777777" w:rsidR="006D2A7F" w:rsidRPr="009B6906" w:rsidRDefault="006D2A7F" w:rsidP="006D2A7F">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18EC03DE" w14:textId="05E13848" w:rsidR="006D2A7F" w:rsidRDefault="006D2A7F" w:rsidP="006D2A7F">
      <w:pPr>
        <w:spacing w:after="0" w:line="240" w:lineRule="auto"/>
        <w:jc w:val="center"/>
        <w:rPr>
          <w:rFonts w:ascii="Arial" w:eastAsia="Times New Roman" w:hAnsi="Arial" w:cs="Arial"/>
          <w:b/>
          <w:szCs w:val="24"/>
        </w:rPr>
      </w:pPr>
    </w:p>
    <w:p w14:paraId="315D1160" w14:textId="32A6BD73" w:rsidR="006D2A7F" w:rsidRPr="00DF09B0" w:rsidRDefault="006D2A7F" w:rsidP="006D2A7F">
      <w:pPr>
        <w:spacing w:after="0" w:line="240" w:lineRule="auto"/>
        <w:jc w:val="center"/>
        <w:rPr>
          <w:rFonts w:ascii="Arial" w:eastAsia="Times New Roman" w:hAnsi="Arial" w:cs="Arial"/>
          <w:b/>
          <w:szCs w:val="24"/>
        </w:rPr>
      </w:pPr>
      <w:r w:rsidRPr="00DF09B0">
        <w:rPr>
          <w:rFonts w:ascii="Arial" w:eastAsia="Times New Roman" w:hAnsi="Arial" w:cs="Arial"/>
          <w:b/>
          <w:szCs w:val="24"/>
        </w:rPr>
        <w:t>Resolution No.  2025 – 02</w:t>
      </w:r>
      <w:r>
        <w:rPr>
          <w:rFonts w:ascii="Arial" w:eastAsia="Times New Roman" w:hAnsi="Arial" w:cs="Arial"/>
          <w:b/>
          <w:szCs w:val="24"/>
        </w:rPr>
        <w:t>7</w:t>
      </w:r>
    </w:p>
    <w:p w14:paraId="5A704C6A" w14:textId="4BAE1E7F" w:rsidR="006D2A7F" w:rsidRPr="00DF09B0" w:rsidRDefault="006D2A7F" w:rsidP="006D2A7F">
      <w:pPr>
        <w:spacing w:after="0" w:line="240" w:lineRule="auto"/>
        <w:jc w:val="center"/>
        <w:rPr>
          <w:rFonts w:ascii="Arial" w:eastAsia="Times New Roman" w:hAnsi="Arial" w:cs="Arial"/>
          <w:b/>
          <w:szCs w:val="24"/>
        </w:rPr>
      </w:pPr>
    </w:p>
    <w:p w14:paraId="213075B9" w14:textId="259D1D32" w:rsidR="006D2A7F" w:rsidRPr="006D2A7F" w:rsidRDefault="006D2A7F" w:rsidP="006D2A7F">
      <w:pPr>
        <w:spacing w:after="0" w:line="240" w:lineRule="auto"/>
        <w:jc w:val="both"/>
        <w:rPr>
          <w:rFonts w:ascii="Arial" w:eastAsia="Times New Roman" w:hAnsi="Arial" w:cs="Arial"/>
          <w:i/>
        </w:rPr>
      </w:pPr>
      <w:r w:rsidRPr="006D2A7F">
        <w:rPr>
          <w:rFonts w:ascii="Arial" w:eastAsia="Times New Roman" w:hAnsi="Arial" w:cs="Arial"/>
          <w:iCs/>
        </w:rPr>
        <w:t xml:space="preserve">RESOLUTION DECLARING AS </w:t>
      </w:r>
      <w:r w:rsidRPr="006D2A7F">
        <w:rPr>
          <w:rFonts w:ascii="Arial" w:eastAsia="Times New Roman" w:hAnsi="Arial" w:cs="Arial"/>
          <w:b/>
          <w:iCs/>
        </w:rPr>
        <w:t>LEGAL</w:t>
      </w:r>
      <w:r w:rsidRPr="006D2A7F">
        <w:rPr>
          <w:rFonts w:ascii="Arial" w:eastAsia="Times New Roman" w:hAnsi="Arial" w:cs="Arial"/>
          <w:iCs/>
        </w:rPr>
        <w:t xml:space="preserve"> AND </w:t>
      </w:r>
      <w:r w:rsidRPr="006D2A7F">
        <w:rPr>
          <w:rFonts w:ascii="Arial" w:eastAsia="Times New Roman" w:hAnsi="Arial" w:cs="Arial"/>
          <w:b/>
          <w:iCs/>
        </w:rPr>
        <w:t>VALID</w:t>
      </w:r>
      <w:r w:rsidRPr="006D2A7F">
        <w:rPr>
          <w:rFonts w:ascii="Arial" w:eastAsia="Times New Roman" w:hAnsi="Arial" w:cs="Arial"/>
          <w:iCs/>
        </w:rPr>
        <w:t xml:space="preserve"> </w:t>
      </w:r>
      <w:r w:rsidRPr="006D2A7F">
        <w:rPr>
          <w:rFonts w:ascii="Arial" w:eastAsia="Times New Roman" w:hAnsi="Arial" w:cs="Arial"/>
          <w:color w:val="000000"/>
        </w:rPr>
        <w:t xml:space="preserve">BARANGAY BAGUINGIN </w:t>
      </w:r>
      <w:r w:rsidRPr="006D2A7F">
        <w:rPr>
          <w:rFonts w:ascii="Arial" w:eastAsia="Times New Roman" w:hAnsi="Arial" w:cs="Arial"/>
          <w:b/>
          <w:bCs/>
          <w:i/>
          <w:iCs/>
          <w:color w:val="000000"/>
        </w:rPr>
        <w:t xml:space="preserve">ORDINANCE </w:t>
      </w:r>
      <w:r w:rsidRPr="006D2A7F">
        <w:rPr>
          <w:rFonts w:ascii="Arial" w:eastAsia="Times New Roman" w:hAnsi="Arial" w:cs="Arial"/>
          <w:color w:val="000000"/>
        </w:rPr>
        <w:t xml:space="preserve">ENTITLED: </w:t>
      </w:r>
      <w:r w:rsidRPr="006D2A7F">
        <w:rPr>
          <w:rFonts w:ascii="Arial" w:eastAsia="Times New Roman" w:hAnsi="Arial" w:cs="Arial"/>
          <w:i/>
          <w:color w:val="000000"/>
        </w:rPr>
        <w:t xml:space="preserve">“AN ORDINANCE AMENDING TAX ORDINANCE OF BARANGAY BAGUINGIN, TIGBAUAN, ILOILO.” </w:t>
      </w:r>
    </w:p>
    <w:p w14:paraId="5B20ED4F" w14:textId="15C24B51" w:rsidR="006D2A7F" w:rsidRPr="006D2A7F" w:rsidRDefault="006D2A7F" w:rsidP="006D2A7F">
      <w:pPr>
        <w:spacing w:after="0" w:line="240" w:lineRule="auto"/>
        <w:ind w:firstLine="720"/>
        <w:jc w:val="both"/>
        <w:rPr>
          <w:rFonts w:ascii="Arial" w:eastAsia="Times New Roman" w:hAnsi="Arial" w:cs="Arial"/>
          <w:b/>
          <w:bCs/>
          <w:i/>
          <w:iCs/>
        </w:rPr>
      </w:pPr>
    </w:p>
    <w:p w14:paraId="193CC4E5" w14:textId="0D0AC19C" w:rsidR="006D2A7F" w:rsidRPr="006D2A7F" w:rsidRDefault="006D2A7F" w:rsidP="006D2A7F">
      <w:pPr>
        <w:spacing w:after="0" w:line="240" w:lineRule="auto"/>
        <w:ind w:firstLine="720"/>
        <w:jc w:val="both"/>
        <w:rPr>
          <w:rFonts w:ascii="Arial" w:eastAsia="Times New Roman" w:hAnsi="Arial" w:cs="Arial"/>
          <w:iCs/>
        </w:rPr>
      </w:pPr>
      <w:r w:rsidRPr="006D2A7F">
        <w:rPr>
          <w:rFonts w:ascii="Arial" w:eastAsia="Times New Roman" w:hAnsi="Arial" w:cs="Arial"/>
          <w:iCs/>
        </w:rPr>
        <w:t>WHEREAS, the above-mentioned Barangay Ordinance was referred to the S.B.  Committee on Rules, Ordinances, Resolutions and Legal Matters for review and recommendation and after careful study, the committee has the following findings, to wit:</w:t>
      </w:r>
    </w:p>
    <w:p w14:paraId="4B5A4CD3" w14:textId="124A605A" w:rsidR="006D2A7F" w:rsidRPr="006D2A7F" w:rsidRDefault="006D2A7F" w:rsidP="006D2A7F">
      <w:pPr>
        <w:spacing w:after="0" w:line="240" w:lineRule="auto"/>
        <w:jc w:val="both"/>
        <w:rPr>
          <w:rFonts w:ascii="Arial" w:eastAsia="Times New Roman" w:hAnsi="Arial" w:cs="Arial"/>
          <w:iCs/>
        </w:rPr>
      </w:pPr>
    </w:p>
    <w:p w14:paraId="62420701" w14:textId="20CDD831" w:rsidR="006D2A7F" w:rsidRPr="006D2A7F" w:rsidRDefault="006D2A7F" w:rsidP="006D2A7F">
      <w:pPr>
        <w:spacing w:after="0" w:line="240" w:lineRule="auto"/>
        <w:ind w:left="720" w:firstLine="720"/>
        <w:jc w:val="both"/>
        <w:rPr>
          <w:rFonts w:ascii="Arial" w:eastAsia="Times New Roman" w:hAnsi="Arial" w:cs="Arial"/>
          <w:iCs/>
          <w:sz w:val="20"/>
        </w:rPr>
      </w:pPr>
      <w:r w:rsidRPr="006D2A7F">
        <w:rPr>
          <w:rFonts w:ascii="Arial" w:eastAsia="Times New Roman" w:hAnsi="Arial" w:cs="Arial"/>
          <w:iCs/>
          <w:sz w:val="20"/>
        </w:rPr>
        <w:t xml:space="preserve">The ordinance of </w:t>
      </w:r>
      <w:proofErr w:type="spellStart"/>
      <w:r w:rsidRPr="006D2A7F">
        <w:rPr>
          <w:rFonts w:ascii="Arial" w:eastAsia="Times New Roman" w:hAnsi="Arial" w:cs="Arial"/>
          <w:iCs/>
          <w:sz w:val="20"/>
        </w:rPr>
        <w:t>Brgy</w:t>
      </w:r>
      <w:proofErr w:type="spellEnd"/>
      <w:r w:rsidRPr="006D2A7F">
        <w:rPr>
          <w:rFonts w:ascii="Arial" w:eastAsia="Times New Roman" w:hAnsi="Arial" w:cs="Arial"/>
          <w:iCs/>
          <w:sz w:val="20"/>
        </w:rPr>
        <w:t xml:space="preserve">. </w:t>
      </w:r>
      <w:proofErr w:type="spellStart"/>
      <w:r w:rsidRPr="006D2A7F">
        <w:rPr>
          <w:rFonts w:ascii="Arial" w:eastAsia="Times New Roman" w:hAnsi="Arial" w:cs="Arial"/>
          <w:iCs/>
          <w:sz w:val="20"/>
        </w:rPr>
        <w:t>Baguingin</w:t>
      </w:r>
      <w:proofErr w:type="spellEnd"/>
      <w:r w:rsidRPr="006D2A7F">
        <w:rPr>
          <w:rFonts w:ascii="Arial" w:eastAsia="Times New Roman" w:hAnsi="Arial" w:cs="Arial"/>
          <w:iCs/>
          <w:sz w:val="20"/>
        </w:rPr>
        <w:t xml:space="preserve"> was presented in a barangay assembly on October 27, 2024 and is consistent with the provisions of Section 391 of the Local Government Code, to wit:</w:t>
      </w:r>
    </w:p>
    <w:p w14:paraId="1A138EBA" w14:textId="77777777" w:rsidR="006D2A7F" w:rsidRPr="006D2A7F" w:rsidRDefault="006D2A7F" w:rsidP="006D2A7F">
      <w:pPr>
        <w:spacing w:after="0" w:line="240" w:lineRule="auto"/>
        <w:ind w:left="720" w:firstLine="720"/>
        <w:jc w:val="both"/>
        <w:rPr>
          <w:rFonts w:ascii="Arial" w:eastAsia="Times New Roman" w:hAnsi="Arial" w:cs="Arial"/>
          <w:iCs/>
          <w:sz w:val="8"/>
        </w:rPr>
      </w:pPr>
    </w:p>
    <w:p w14:paraId="7B57357B" w14:textId="00738523" w:rsidR="006D2A7F" w:rsidRPr="006D2A7F" w:rsidRDefault="006D2A7F" w:rsidP="006D2A7F">
      <w:pPr>
        <w:spacing w:after="0" w:line="240" w:lineRule="auto"/>
        <w:ind w:left="720" w:firstLine="360"/>
        <w:jc w:val="both"/>
        <w:rPr>
          <w:rFonts w:ascii="Arial" w:eastAsia="Times New Roman" w:hAnsi="Arial" w:cs="Arial"/>
          <w:i/>
          <w:sz w:val="20"/>
        </w:rPr>
      </w:pPr>
      <w:r w:rsidRPr="006D2A7F">
        <w:rPr>
          <w:rFonts w:ascii="Arial" w:eastAsia="Times New Roman" w:hAnsi="Arial" w:cs="Arial"/>
          <w:i/>
          <w:sz w:val="20"/>
        </w:rPr>
        <w:t xml:space="preserve">“SECTION 391. Powers, Duties and Functions. – (a) The </w:t>
      </w:r>
      <w:proofErr w:type="spellStart"/>
      <w:r w:rsidRPr="006D2A7F">
        <w:rPr>
          <w:rFonts w:ascii="Arial" w:eastAsia="Times New Roman" w:hAnsi="Arial" w:cs="Arial"/>
          <w:i/>
          <w:sz w:val="20"/>
        </w:rPr>
        <w:t>sangguniang</w:t>
      </w:r>
      <w:proofErr w:type="spellEnd"/>
      <w:r w:rsidRPr="006D2A7F">
        <w:rPr>
          <w:rFonts w:ascii="Arial" w:eastAsia="Times New Roman" w:hAnsi="Arial" w:cs="Arial"/>
          <w:i/>
          <w:sz w:val="20"/>
        </w:rPr>
        <w:t xml:space="preserve"> barangay, as the legislative body of the barangay, shall:</w:t>
      </w:r>
    </w:p>
    <w:p w14:paraId="5BABAD90" w14:textId="42FC6D15" w:rsidR="006D2A7F" w:rsidRPr="006D2A7F" w:rsidRDefault="006D2A7F" w:rsidP="006D2A7F">
      <w:pPr>
        <w:spacing w:after="0" w:line="240" w:lineRule="auto"/>
        <w:ind w:left="720" w:firstLine="360"/>
        <w:jc w:val="both"/>
        <w:rPr>
          <w:rFonts w:ascii="Arial" w:eastAsia="Times New Roman" w:hAnsi="Arial" w:cs="Arial"/>
          <w:i/>
          <w:sz w:val="10"/>
        </w:rPr>
      </w:pPr>
    </w:p>
    <w:p w14:paraId="642E4D25" w14:textId="10E410CF" w:rsidR="006D2A7F" w:rsidRPr="006D2A7F" w:rsidRDefault="006D2A7F" w:rsidP="006D2A7F">
      <w:pPr>
        <w:numPr>
          <w:ilvl w:val="0"/>
          <w:numId w:val="1"/>
        </w:numPr>
        <w:spacing w:after="0" w:line="240" w:lineRule="auto"/>
        <w:ind w:left="1440"/>
        <w:contextualSpacing/>
        <w:jc w:val="both"/>
        <w:rPr>
          <w:rFonts w:ascii="Arial" w:eastAsia="Times New Roman" w:hAnsi="Arial" w:cs="Arial"/>
          <w:b/>
          <w:bCs/>
          <w:i/>
          <w:sz w:val="18"/>
          <w:szCs w:val="20"/>
        </w:rPr>
      </w:pPr>
      <w:r w:rsidRPr="006D2A7F">
        <w:rPr>
          <w:rFonts w:ascii="Arial" w:eastAsia="Times New Roman" w:hAnsi="Arial" w:cs="Arial"/>
          <w:b/>
          <w:bCs/>
          <w:i/>
          <w:sz w:val="18"/>
          <w:szCs w:val="20"/>
        </w:rPr>
        <w:t>Enact ordinances as may be necessary to discharge the responsibilities conferred upon it by law and ordinance and to promote the general welfare of the inhabitants therein;</w:t>
      </w:r>
    </w:p>
    <w:p w14:paraId="5F526A7E" w14:textId="77777777" w:rsidR="006D2A7F" w:rsidRPr="006D2A7F" w:rsidRDefault="006D2A7F" w:rsidP="006D2A7F">
      <w:pPr>
        <w:ind w:left="1440"/>
        <w:contextualSpacing/>
        <w:jc w:val="both"/>
        <w:rPr>
          <w:rFonts w:ascii="Arial" w:eastAsia="Times New Roman" w:hAnsi="Arial" w:cs="Arial"/>
          <w:b/>
          <w:bCs/>
          <w:i/>
          <w:sz w:val="10"/>
          <w:szCs w:val="20"/>
        </w:rPr>
      </w:pPr>
    </w:p>
    <w:p w14:paraId="77CC4CBF" w14:textId="0759B9D2" w:rsidR="006D2A7F" w:rsidRPr="006D2A7F" w:rsidRDefault="006D2A7F" w:rsidP="006D2A7F">
      <w:pPr>
        <w:numPr>
          <w:ilvl w:val="0"/>
          <w:numId w:val="1"/>
        </w:numPr>
        <w:spacing w:after="0" w:line="240" w:lineRule="auto"/>
        <w:ind w:left="1440"/>
        <w:contextualSpacing/>
        <w:jc w:val="both"/>
        <w:rPr>
          <w:rFonts w:ascii="Arial" w:eastAsia="Times New Roman" w:hAnsi="Arial" w:cs="Arial"/>
          <w:b/>
          <w:bCs/>
          <w:i/>
          <w:sz w:val="18"/>
          <w:szCs w:val="20"/>
        </w:rPr>
      </w:pPr>
      <w:r w:rsidRPr="006D2A7F">
        <w:rPr>
          <w:rFonts w:ascii="Arial" w:eastAsia="Times New Roman" w:hAnsi="Arial" w:cs="Arial"/>
          <w:b/>
          <w:bCs/>
          <w:i/>
          <w:sz w:val="18"/>
          <w:szCs w:val="20"/>
        </w:rPr>
        <w:t>Enact tax and revenue ordinances, subject to the limitations imposed in this Code;</w:t>
      </w:r>
    </w:p>
    <w:p w14:paraId="73A92795" w14:textId="174A9A7D" w:rsidR="006D2A7F" w:rsidRPr="006D2A7F" w:rsidRDefault="006D2A7F" w:rsidP="006D2A7F">
      <w:pPr>
        <w:ind w:left="1440"/>
        <w:contextualSpacing/>
        <w:jc w:val="both"/>
        <w:rPr>
          <w:rFonts w:ascii="Arial" w:eastAsia="Times New Roman" w:hAnsi="Arial" w:cs="Arial"/>
          <w:b/>
          <w:bCs/>
          <w:i/>
          <w:sz w:val="10"/>
          <w:szCs w:val="20"/>
        </w:rPr>
      </w:pPr>
    </w:p>
    <w:p w14:paraId="3B60640F" w14:textId="1B59AA0B" w:rsidR="006D2A7F" w:rsidRPr="006D2A7F" w:rsidRDefault="006D2A7F" w:rsidP="006D2A7F">
      <w:pPr>
        <w:tabs>
          <w:tab w:val="left" w:pos="1440"/>
        </w:tabs>
        <w:spacing w:before="240"/>
        <w:ind w:left="1440" w:hanging="360"/>
        <w:contextualSpacing/>
        <w:jc w:val="both"/>
        <w:rPr>
          <w:rFonts w:ascii="Arial" w:eastAsia="Times New Roman" w:hAnsi="Arial" w:cs="Arial"/>
          <w:b/>
          <w:bCs/>
          <w:i/>
          <w:sz w:val="18"/>
          <w:szCs w:val="20"/>
        </w:rPr>
      </w:pPr>
      <w:r w:rsidRPr="006D2A7F">
        <w:rPr>
          <w:rFonts w:ascii="Arial" w:eastAsia="Times New Roman" w:hAnsi="Arial" w:cs="Arial"/>
          <w:b/>
          <w:bCs/>
          <w:i/>
          <w:sz w:val="18"/>
          <w:szCs w:val="20"/>
        </w:rPr>
        <w:t xml:space="preserve"> (</w:t>
      </w:r>
      <w:proofErr w:type="gramStart"/>
      <w:r w:rsidRPr="006D2A7F">
        <w:rPr>
          <w:rFonts w:ascii="Arial" w:eastAsia="Times New Roman" w:hAnsi="Arial" w:cs="Arial"/>
          <w:b/>
          <w:bCs/>
          <w:i/>
          <w:sz w:val="18"/>
          <w:szCs w:val="20"/>
        </w:rPr>
        <w:t>14)Prescribe</w:t>
      </w:r>
      <w:proofErr w:type="gramEnd"/>
      <w:r w:rsidRPr="006D2A7F">
        <w:rPr>
          <w:rFonts w:ascii="Arial" w:eastAsia="Times New Roman" w:hAnsi="Arial" w:cs="Arial"/>
          <w:b/>
          <w:bCs/>
          <w:i/>
          <w:sz w:val="18"/>
          <w:szCs w:val="20"/>
        </w:rPr>
        <w:t xml:space="preserve"> fines in amounts not exceeding One Thousand Pesos (P1,000.00) for violation of barangay ordinances;</w:t>
      </w:r>
    </w:p>
    <w:p w14:paraId="7BEB60B2" w14:textId="6DC92AA0" w:rsidR="006D2A7F" w:rsidRPr="006D2A7F" w:rsidRDefault="006D2A7F" w:rsidP="006D2A7F">
      <w:pPr>
        <w:tabs>
          <w:tab w:val="left" w:pos="1440"/>
        </w:tabs>
        <w:spacing w:before="240"/>
        <w:ind w:left="1440" w:hanging="360"/>
        <w:contextualSpacing/>
        <w:jc w:val="both"/>
        <w:rPr>
          <w:rFonts w:ascii="Arial" w:eastAsia="Times New Roman" w:hAnsi="Arial" w:cs="Arial"/>
          <w:b/>
          <w:bCs/>
          <w:i/>
          <w:sz w:val="18"/>
          <w:szCs w:val="20"/>
        </w:rPr>
      </w:pPr>
    </w:p>
    <w:p w14:paraId="0FE99749" w14:textId="4A6A8B7F" w:rsidR="006D2A7F" w:rsidRPr="006D2A7F" w:rsidRDefault="006D2A7F" w:rsidP="006D2A7F">
      <w:pPr>
        <w:tabs>
          <w:tab w:val="left" w:pos="1440"/>
        </w:tabs>
        <w:ind w:left="1440" w:hanging="360"/>
        <w:contextualSpacing/>
        <w:jc w:val="both"/>
        <w:rPr>
          <w:rFonts w:ascii="Arial" w:eastAsia="Times New Roman" w:hAnsi="Arial" w:cs="Arial"/>
          <w:b/>
          <w:bCs/>
          <w:i/>
          <w:sz w:val="18"/>
          <w:szCs w:val="20"/>
        </w:rPr>
      </w:pPr>
      <w:r w:rsidRPr="006D2A7F">
        <w:rPr>
          <w:rFonts w:ascii="Arial" w:eastAsia="Times New Roman" w:hAnsi="Arial" w:cs="Arial"/>
          <w:b/>
          <w:bCs/>
          <w:i/>
          <w:sz w:val="18"/>
          <w:szCs w:val="20"/>
        </w:rPr>
        <w:t xml:space="preserve"> (24)Exercise such other powers and perform such duties and functions as maybe prescribed by law or ordinance;</w:t>
      </w:r>
    </w:p>
    <w:p w14:paraId="0F5D807F" w14:textId="6A0483BF" w:rsidR="006D2A7F" w:rsidRPr="006D2A7F" w:rsidRDefault="006D2A7F" w:rsidP="006D2A7F">
      <w:pPr>
        <w:spacing w:after="0" w:line="240" w:lineRule="auto"/>
        <w:ind w:left="720" w:firstLine="360"/>
        <w:jc w:val="center"/>
        <w:rPr>
          <w:rFonts w:ascii="Tahoma" w:eastAsia="Times New Roman" w:hAnsi="Tahoma" w:cs="Tahoma"/>
          <w:b/>
          <w:i/>
          <w:sz w:val="18"/>
          <w:szCs w:val="20"/>
        </w:rPr>
      </w:pPr>
      <w:r w:rsidRPr="006D2A7F">
        <w:rPr>
          <w:rFonts w:ascii="Tahoma" w:eastAsia="Times New Roman" w:hAnsi="Tahoma" w:cs="Tahoma"/>
          <w:b/>
          <w:i/>
          <w:sz w:val="18"/>
          <w:szCs w:val="20"/>
        </w:rPr>
        <w:t xml:space="preserve">x    </w:t>
      </w:r>
      <w:proofErr w:type="spellStart"/>
      <w:r w:rsidRPr="006D2A7F">
        <w:rPr>
          <w:rFonts w:ascii="Tahoma" w:eastAsia="Times New Roman" w:hAnsi="Tahoma" w:cs="Tahoma"/>
          <w:b/>
          <w:i/>
          <w:sz w:val="18"/>
          <w:szCs w:val="20"/>
        </w:rPr>
        <w:t>x</w:t>
      </w:r>
      <w:proofErr w:type="spellEnd"/>
      <w:r w:rsidRPr="006D2A7F">
        <w:rPr>
          <w:rFonts w:ascii="Tahoma" w:eastAsia="Times New Roman" w:hAnsi="Tahoma" w:cs="Tahoma"/>
          <w:b/>
          <w:i/>
          <w:sz w:val="18"/>
          <w:szCs w:val="20"/>
        </w:rPr>
        <w:t xml:space="preserve">    </w:t>
      </w:r>
      <w:proofErr w:type="spellStart"/>
      <w:r w:rsidRPr="006D2A7F">
        <w:rPr>
          <w:rFonts w:ascii="Tahoma" w:eastAsia="Times New Roman" w:hAnsi="Tahoma" w:cs="Tahoma"/>
          <w:b/>
          <w:i/>
          <w:sz w:val="18"/>
          <w:szCs w:val="20"/>
        </w:rPr>
        <w:t>x</w:t>
      </w:r>
      <w:proofErr w:type="spellEnd"/>
      <w:r w:rsidRPr="006D2A7F">
        <w:rPr>
          <w:rFonts w:ascii="Tahoma" w:eastAsia="Times New Roman" w:hAnsi="Tahoma" w:cs="Tahoma"/>
          <w:b/>
          <w:i/>
          <w:sz w:val="18"/>
          <w:szCs w:val="20"/>
        </w:rPr>
        <w:t>”</w:t>
      </w:r>
    </w:p>
    <w:p w14:paraId="11174BBA" w14:textId="30E63ACC" w:rsidR="006D2A7F" w:rsidRPr="006D2A7F" w:rsidRDefault="006D2A7F" w:rsidP="006D2A7F">
      <w:pPr>
        <w:spacing w:after="0" w:line="240" w:lineRule="auto"/>
        <w:ind w:left="720" w:firstLine="360"/>
        <w:jc w:val="center"/>
        <w:rPr>
          <w:rFonts w:ascii="Tahoma" w:eastAsia="Times New Roman" w:hAnsi="Tahoma" w:cs="Tahoma"/>
          <w:b/>
          <w:i/>
          <w:sz w:val="10"/>
        </w:rPr>
      </w:pPr>
    </w:p>
    <w:p w14:paraId="45C0CBE7" w14:textId="46D8D2D6" w:rsidR="006D2A7F" w:rsidRPr="006D2A7F" w:rsidRDefault="006D2A7F" w:rsidP="006D2A7F">
      <w:pPr>
        <w:spacing w:after="0" w:line="240" w:lineRule="auto"/>
        <w:jc w:val="both"/>
        <w:rPr>
          <w:rFonts w:ascii="Arial" w:eastAsia="Times New Roman" w:hAnsi="Arial" w:cs="Arial"/>
          <w:bCs/>
          <w:iCs/>
        </w:rPr>
      </w:pPr>
      <w:r w:rsidRPr="006D2A7F">
        <w:rPr>
          <w:rFonts w:ascii="Tahoma" w:eastAsia="Times New Roman" w:hAnsi="Tahoma" w:cs="Tahoma"/>
          <w:bCs/>
          <w:iCs/>
          <w:sz w:val="24"/>
          <w:szCs w:val="24"/>
        </w:rPr>
        <w:tab/>
      </w:r>
      <w:r w:rsidRPr="006D2A7F">
        <w:rPr>
          <w:rFonts w:ascii="Arial" w:eastAsia="Times New Roman" w:hAnsi="Arial" w:cs="Arial"/>
          <w:bCs/>
          <w:iCs/>
        </w:rPr>
        <w:t>WHEREAS, the same is also consistent with SECTION 16 of the LGC which provides that every local government unit shall exercise the powers expressly granted, those necessarily implied there from, as well as powers necessary, appropriate or incidental for its efficient and effective governance, and those which are essential to the promotion of general welfare. Within their respective territorial jurisdictions, local government units shall ensure and support, among other things, the preservation and enrichment of culture, promote health and safety, enhance the right of the people to a balanced ecology, encourage and support the development of appropriate and self-reliant scientific and technological capabilities, improve public morals, enhance economic prosperity and social justice, promote full employment among their residents, maintain peace and order, and preserve the comfort and convenience of their inhabitants;</w:t>
      </w:r>
    </w:p>
    <w:p w14:paraId="105B32A4" w14:textId="52B3794F" w:rsidR="006D2A7F" w:rsidRDefault="006D2A7F" w:rsidP="006D2A7F">
      <w:pPr>
        <w:spacing w:after="0" w:line="240" w:lineRule="auto"/>
        <w:jc w:val="both"/>
        <w:rPr>
          <w:rFonts w:ascii="Arial" w:eastAsia="Times New Roman" w:hAnsi="Arial" w:cs="Arial"/>
          <w:bCs/>
          <w:iCs/>
        </w:rPr>
      </w:pPr>
    </w:p>
    <w:p w14:paraId="15B26944" w14:textId="60745517" w:rsidR="006D2A7F" w:rsidRDefault="006D2A7F" w:rsidP="006D2A7F">
      <w:pPr>
        <w:spacing w:after="0" w:line="240" w:lineRule="auto"/>
        <w:jc w:val="both"/>
        <w:rPr>
          <w:rFonts w:ascii="Arial" w:eastAsia="Times New Roman" w:hAnsi="Arial" w:cs="Arial"/>
          <w:bCs/>
          <w:iCs/>
        </w:rPr>
      </w:pPr>
    </w:p>
    <w:p w14:paraId="31B74863" w14:textId="77777777" w:rsidR="00DA501E" w:rsidRDefault="00DA501E" w:rsidP="006D2A7F">
      <w:pPr>
        <w:spacing w:after="0" w:line="240" w:lineRule="auto"/>
        <w:jc w:val="both"/>
        <w:rPr>
          <w:rFonts w:ascii="Arial" w:eastAsia="Times New Roman" w:hAnsi="Arial" w:cs="Arial"/>
          <w:bCs/>
          <w:iCs/>
        </w:rPr>
      </w:pPr>
    </w:p>
    <w:p w14:paraId="787D0534" w14:textId="2F6B8445" w:rsidR="006D2A7F" w:rsidRDefault="006D2A7F" w:rsidP="006D2A7F">
      <w:pPr>
        <w:spacing w:after="0" w:line="240" w:lineRule="auto"/>
        <w:jc w:val="both"/>
        <w:rPr>
          <w:rFonts w:ascii="Arial" w:eastAsia="Times New Roman" w:hAnsi="Arial" w:cs="Arial"/>
          <w:bCs/>
          <w:iCs/>
        </w:rPr>
      </w:pPr>
      <w:r>
        <w:rPr>
          <w:rFonts w:ascii="Arial" w:eastAsia="Times New Roman" w:hAnsi="Arial" w:cs="Arial"/>
          <w:bCs/>
          <w:iCs/>
        </w:rPr>
        <w:lastRenderedPageBreak/>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t xml:space="preserve">           Page 2-Res.No.2025-027</w:t>
      </w:r>
    </w:p>
    <w:p w14:paraId="6F3DA23C" w14:textId="77777777" w:rsidR="006D2A7F" w:rsidRPr="006D2A7F" w:rsidRDefault="006D2A7F" w:rsidP="006D2A7F">
      <w:pPr>
        <w:spacing w:after="0" w:line="240" w:lineRule="auto"/>
        <w:jc w:val="both"/>
        <w:rPr>
          <w:rFonts w:ascii="Arial" w:eastAsia="Times New Roman" w:hAnsi="Arial" w:cs="Arial"/>
          <w:bCs/>
          <w:iCs/>
        </w:rPr>
      </w:pPr>
    </w:p>
    <w:p w14:paraId="2A85CBDD" w14:textId="0B8C429E" w:rsidR="006D2A7F" w:rsidRPr="006D2A7F" w:rsidRDefault="006D2A7F" w:rsidP="006D2A7F">
      <w:pPr>
        <w:spacing w:after="0" w:line="240" w:lineRule="auto"/>
        <w:ind w:firstLine="720"/>
        <w:jc w:val="both"/>
        <w:rPr>
          <w:rFonts w:ascii="Arial" w:eastAsia="Times New Roman" w:hAnsi="Arial" w:cs="Arial"/>
          <w:color w:val="00B050"/>
          <w:szCs w:val="24"/>
        </w:rPr>
      </w:pPr>
      <w:r w:rsidRPr="006D2A7F">
        <w:rPr>
          <w:rFonts w:ascii="Arial" w:eastAsia="Times New Roman" w:hAnsi="Arial" w:cs="Arial"/>
          <w:bCs/>
          <w:iCs/>
        </w:rPr>
        <w:t xml:space="preserve">NOW, THEREFORE, on motion of </w:t>
      </w:r>
      <w:r w:rsidRPr="006D2A7F">
        <w:rPr>
          <w:rFonts w:ascii="Arial" w:eastAsia="Times New Roman" w:hAnsi="Arial" w:cs="Arial"/>
          <w:szCs w:val="20"/>
        </w:rPr>
        <w:t>HON. JERRY T. TUARES</w:t>
      </w:r>
      <w:r w:rsidRPr="006D2A7F">
        <w:rPr>
          <w:rFonts w:ascii="Arial" w:eastAsia="Times New Roman" w:hAnsi="Arial" w:cs="Arial"/>
          <w:bCs/>
          <w:iCs/>
        </w:rPr>
        <w:t>, Member, Committee on Rules, Ordinances, Resolutions and Legal Matters (</w:t>
      </w:r>
      <w:r w:rsidRPr="006D2A7F">
        <w:rPr>
          <w:rFonts w:ascii="Arial Narrow" w:eastAsia="Times New Roman" w:hAnsi="Arial Narrow" w:cs="Arial"/>
          <w:bCs/>
          <w:i/>
          <w:iCs/>
        </w:rPr>
        <w:t xml:space="preserve">under the authorship of </w:t>
      </w:r>
      <w:r w:rsidRPr="006D2A7F">
        <w:rPr>
          <w:rFonts w:ascii="Arial Narrow" w:eastAsia="Times New Roman" w:hAnsi="Arial Narrow" w:cs="Calibri"/>
          <w:b/>
          <w:bCs/>
          <w:i/>
          <w:iCs/>
        </w:rPr>
        <w:t xml:space="preserve">Hon. Adrian S. </w:t>
      </w:r>
      <w:proofErr w:type="spellStart"/>
      <w:r w:rsidRPr="006D2A7F">
        <w:rPr>
          <w:rFonts w:ascii="Arial Narrow" w:eastAsia="Times New Roman" w:hAnsi="Arial Narrow" w:cs="Calibri"/>
          <w:b/>
          <w:bCs/>
          <w:i/>
          <w:iCs/>
        </w:rPr>
        <w:t>Camposagrado</w:t>
      </w:r>
      <w:proofErr w:type="spellEnd"/>
      <w:r w:rsidRPr="006D2A7F">
        <w:rPr>
          <w:rFonts w:ascii="Arial Narrow" w:eastAsia="Times New Roman" w:hAnsi="Arial Narrow" w:cs="Arial"/>
          <w:bCs/>
          <w:i/>
          <w:iCs/>
        </w:rPr>
        <w:t>, Committee Chairman)</w:t>
      </w:r>
      <w:r w:rsidRPr="006D2A7F">
        <w:rPr>
          <w:rFonts w:ascii="Arial" w:eastAsia="Times New Roman" w:hAnsi="Arial" w:cs="Arial"/>
          <w:bCs/>
          <w:iCs/>
        </w:rPr>
        <w:t>, and duly seconded by</w:t>
      </w:r>
      <w:r w:rsidRPr="006D2A7F">
        <w:rPr>
          <w:rFonts w:ascii="Arial" w:eastAsia="Times New Roman" w:hAnsi="Arial" w:cs="Arial"/>
          <w:szCs w:val="20"/>
        </w:rPr>
        <w:t xml:space="preserve"> Hon. Neri T. Camiña, Hon. Reynaldo E. </w:t>
      </w:r>
      <w:proofErr w:type="spellStart"/>
      <w:r w:rsidRPr="006D2A7F">
        <w:rPr>
          <w:rFonts w:ascii="Arial" w:eastAsia="Times New Roman" w:hAnsi="Arial" w:cs="Arial"/>
          <w:szCs w:val="20"/>
        </w:rPr>
        <w:t>Tumabotabo</w:t>
      </w:r>
      <w:proofErr w:type="spellEnd"/>
      <w:r w:rsidRPr="006D2A7F">
        <w:rPr>
          <w:rFonts w:ascii="Arial" w:eastAsia="Times New Roman" w:hAnsi="Arial" w:cs="Arial"/>
          <w:szCs w:val="20"/>
        </w:rPr>
        <w:t xml:space="preserve">, Hon. Julius T. Ledesma, Hon. Norberto T. </w:t>
      </w:r>
      <w:proofErr w:type="spellStart"/>
      <w:r w:rsidRPr="006D2A7F">
        <w:rPr>
          <w:rFonts w:ascii="Arial" w:eastAsia="Times New Roman" w:hAnsi="Arial" w:cs="Arial"/>
          <w:szCs w:val="20"/>
        </w:rPr>
        <w:t>Turalba</w:t>
      </w:r>
      <w:proofErr w:type="spellEnd"/>
      <w:r w:rsidRPr="006D2A7F">
        <w:rPr>
          <w:rFonts w:ascii="Arial" w:eastAsia="Times New Roman" w:hAnsi="Arial" w:cs="Arial"/>
          <w:szCs w:val="20"/>
        </w:rPr>
        <w:t xml:space="preserve">, Hon. Joel L. Sayson </w:t>
      </w:r>
      <w:r w:rsidRPr="006D2A7F">
        <w:rPr>
          <w:rFonts w:ascii="Arial" w:eastAsia="Times New Roman" w:hAnsi="Arial" w:cs="Arial"/>
          <w:szCs w:val="24"/>
        </w:rPr>
        <w:t xml:space="preserve">and Hon. Florence Joy V. </w:t>
      </w:r>
      <w:proofErr w:type="spellStart"/>
      <w:r w:rsidRPr="006D2A7F">
        <w:rPr>
          <w:rFonts w:ascii="Arial" w:eastAsia="Times New Roman" w:hAnsi="Arial" w:cs="Arial"/>
          <w:szCs w:val="24"/>
        </w:rPr>
        <w:t>Cabalonga</w:t>
      </w:r>
      <w:proofErr w:type="spellEnd"/>
      <w:r w:rsidRPr="006D2A7F">
        <w:rPr>
          <w:rFonts w:ascii="Arial" w:eastAsia="Times New Roman" w:hAnsi="Arial" w:cs="Arial"/>
          <w:color w:val="00B050"/>
          <w:szCs w:val="24"/>
        </w:rPr>
        <w:t>;</w:t>
      </w:r>
    </w:p>
    <w:p w14:paraId="69EA9EB2" w14:textId="5610AA51" w:rsidR="006D2A7F" w:rsidRPr="006D2A7F" w:rsidRDefault="006D2A7F" w:rsidP="006D2A7F">
      <w:pPr>
        <w:spacing w:after="0" w:line="240" w:lineRule="auto"/>
        <w:ind w:firstLine="720"/>
        <w:jc w:val="both"/>
        <w:rPr>
          <w:rFonts w:ascii="Arial" w:eastAsia="Times New Roman" w:hAnsi="Arial" w:cs="Arial"/>
          <w:bCs/>
          <w:iCs/>
        </w:rPr>
      </w:pPr>
    </w:p>
    <w:p w14:paraId="68D70274" w14:textId="1AB273F7" w:rsidR="006D2A7F" w:rsidRPr="006D2A7F" w:rsidRDefault="006D2A7F" w:rsidP="006D2A7F">
      <w:pPr>
        <w:spacing w:after="0" w:line="240" w:lineRule="auto"/>
        <w:jc w:val="both"/>
        <w:rPr>
          <w:rFonts w:ascii="Arial" w:eastAsia="Times New Roman" w:hAnsi="Arial" w:cs="Arial"/>
          <w:i/>
        </w:rPr>
      </w:pPr>
      <w:r w:rsidRPr="006D2A7F">
        <w:rPr>
          <w:rFonts w:ascii="Arial" w:eastAsia="Times New Roman" w:hAnsi="Arial" w:cs="Arial"/>
          <w:bCs/>
          <w:iCs/>
        </w:rPr>
        <w:tab/>
        <w:t>RESOLVED, to d</w:t>
      </w:r>
      <w:r w:rsidRPr="006D2A7F">
        <w:rPr>
          <w:rFonts w:ascii="Arial" w:eastAsia="Times New Roman" w:hAnsi="Arial" w:cs="Arial"/>
          <w:iCs/>
        </w:rPr>
        <w:t xml:space="preserve">eclare as </w:t>
      </w:r>
      <w:r w:rsidRPr="006D2A7F">
        <w:rPr>
          <w:rFonts w:ascii="Arial" w:eastAsia="Times New Roman" w:hAnsi="Arial" w:cs="Arial"/>
          <w:b/>
          <w:iCs/>
        </w:rPr>
        <w:t>Legal</w:t>
      </w:r>
      <w:r w:rsidRPr="006D2A7F">
        <w:rPr>
          <w:rFonts w:ascii="Arial" w:eastAsia="Times New Roman" w:hAnsi="Arial" w:cs="Arial"/>
          <w:iCs/>
        </w:rPr>
        <w:t xml:space="preserve"> and </w:t>
      </w:r>
      <w:r w:rsidRPr="006D2A7F">
        <w:rPr>
          <w:rFonts w:ascii="Arial" w:eastAsia="Times New Roman" w:hAnsi="Arial" w:cs="Arial"/>
          <w:b/>
          <w:iCs/>
        </w:rPr>
        <w:t>Valid</w:t>
      </w:r>
      <w:r w:rsidRPr="006D2A7F">
        <w:rPr>
          <w:rFonts w:ascii="Calibri" w:eastAsia="Times New Roman" w:hAnsi="Calibri" w:cs="Tahoma"/>
          <w:iCs/>
        </w:rPr>
        <w:t xml:space="preserve"> </w:t>
      </w:r>
      <w:r w:rsidRPr="006D2A7F">
        <w:rPr>
          <w:rFonts w:ascii="Arial" w:eastAsia="Times New Roman" w:hAnsi="Arial" w:cs="Arial"/>
          <w:color w:val="000000"/>
        </w:rPr>
        <w:t xml:space="preserve">Barangay Baguingin </w:t>
      </w:r>
      <w:r w:rsidRPr="006D2A7F">
        <w:rPr>
          <w:rFonts w:ascii="Arial" w:eastAsia="Times New Roman" w:hAnsi="Arial" w:cs="Arial"/>
          <w:b/>
          <w:bCs/>
          <w:i/>
          <w:iCs/>
          <w:color w:val="000000"/>
        </w:rPr>
        <w:t>Ordinance No. 2024-005</w:t>
      </w:r>
      <w:r w:rsidRPr="006D2A7F">
        <w:rPr>
          <w:rFonts w:ascii="Arial" w:eastAsia="Times New Roman" w:hAnsi="Arial" w:cs="Arial"/>
          <w:color w:val="000000"/>
        </w:rPr>
        <w:t xml:space="preserve"> entitled:</w:t>
      </w:r>
      <w:r w:rsidR="009915AF">
        <w:rPr>
          <w:rFonts w:ascii="Arial" w:eastAsia="Times New Roman" w:hAnsi="Arial" w:cs="Arial"/>
          <w:color w:val="000000"/>
        </w:rPr>
        <w:t xml:space="preserve"> </w:t>
      </w:r>
      <w:r w:rsidRPr="006D2A7F">
        <w:rPr>
          <w:rFonts w:ascii="Arial" w:eastAsia="Times New Roman" w:hAnsi="Arial" w:cs="Arial"/>
          <w:i/>
          <w:color w:val="000000"/>
        </w:rPr>
        <w:t xml:space="preserve">“AN ORDINANCE AMENDING TAX ORDINANCE OF BARANGAY BAGUINGIN, TIGBAUAN, ILOILO.” </w:t>
      </w:r>
    </w:p>
    <w:p w14:paraId="1B861CA5" w14:textId="49DF647C" w:rsidR="006D2A7F" w:rsidRPr="006D2A7F" w:rsidRDefault="006D2A7F" w:rsidP="006D2A7F">
      <w:pPr>
        <w:spacing w:after="0" w:line="240" w:lineRule="auto"/>
        <w:jc w:val="both"/>
        <w:rPr>
          <w:rFonts w:ascii="Arial" w:eastAsia="Times New Roman" w:hAnsi="Arial" w:cs="Arial"/>
          <w:iCs/>
        </w:rPr>
      </w:pPr>
    </w:p>
    <w:p w14:paraId="0305AD21" w14:textId="6394BAD8" w:rsidR="006D2A7F" w:rsidRPr="006D2A7F" w:rsidRDefault="006D2A7F" w:rsidP="006D2A7F">
      <w:pPr>
        <w:tabs>
          <w:tab w:val="left" w:pos="0"/>
        </w:tabs>
        <w:spacing w:after="0" w:line="240" w:lineRule="auto"/>
        <w:jc w:val="both"/>
        <w:rPr>
          <w:rFonts w:ascii="Arial" w:eastAsia="Times New Roman" w:hAnsi="Arial" w:cs="Arial"/>
          <w:color w:val="000000"/>
        </w:rPr>
      </w:pPr>
      <w:r w:rsidRPr="006D2A7F">
        <w:rPr>
          <w:rFonts w:ascii="Arial" w:eastAsia="Times New Roman" w:hAnsi="Arial" w:cs="Arial"/>
          <w:i/>
          <w:color w:val="000000"/>
        </w:rPr>
        <w:tab/>
      </w:r>
      <w:r w:rsidRPr="006D2A7F">
        <w:rPr>
          <w:rFonts w:ascii="Arial" w:eastAsia="Times New Roman" w:hAnsi="Arial" w:cs="Arial"/>
          <w:color w:val="000000"/>
        </w:rPr>
        <w:t xml:space="preserve">RESOLVED FURTHER, to forward copies of this Resolution to: Atty. </w:t>
      </w:r>
      <w:r w:rsidRPr="006D2A7F">
        <w:rPr>
          <w:rFonts w:ascii="Arial" w:eastAsia="Times New Roman" w:hAnsi="Arial" w:cs="Arial"/>
          <w:color w:val="000000"/>
          <w:lang w:val="en-PH"/>
        </w:rPr>
        <w:t>Virgilio T. Teruel</w:t>
      </w:r>
      <w:r w:rsidRPr="006D2A7F">
        <w:rPr>
          <w:rFonts w:ascii="Arial" w:eastAsia="Times New Roman" w:hAnsi="Arial" w:cs="Arial"/>
          <w:color w:val="000000"/>
        </w:rPr>
        <w:t xml:space="preserve">, Municipal Mayor, Office of Liga ng </w:t>
      </w:r>
      <w:proofErr w:type="spellStart"/>
      <w:r w:rsidRPr="006D2A7F">
        <w:rPr>
          <w:rFonts w:ascii="Arial" w:eastAsia="Times New Roman" w:hAnsi="Arial" w:cs="Arial"/>
          <w:color w:val="000000"/>
        </w:rPr>
        <w:t>mga</w:t>
      </w:r>
      <w:proofErr w:type="spellEnd"/>
      <w:r w:rsidRPr="006D2A7F">
        <w:rPr>
          <w:rFonts w:ascii="Arial" w:eastAsia="Times New Roman" w:hAnsi="Arial" w:cs="Arial"/>
          <w:color w:val="000000"/>
        </w:rPr>
        <w:t xml:space="preserve"> Barangays, </w:t>
      </w:r>
      <w:proofErr w:type="spellStart"/>
      <w:r w:rsidRPr="006D2A7F">
        <w:rPr>
          <w:rFonts w:ascii="Arial" w:eastAsia="Times New Roman" w:hAnsi="Arial" w:cs="Arial"/>
          <w:color w:val="000000"/>
        </w:rPr>
        <w:t>Brgy</w:t>
      </w:r>
      <w:proofErr w:type="spellEnd"/>
      <w:r w:rsidRPr="006D2A7F">
        <w:rPr>
          <w:rFonts w:ascii="Arial" w:eastAsia="Times New Roman" w:hAnsi="Arial" w:cs="Arial"/>
          <w:color w:val="000000"/>
        </w:rPr>
        <w:t xml:space="preserve">. </w:t>
      </w:r>
      <w:proofErr w:type="spellStart"/>
      <w:r w:rsidRPr="006D2A7F">
        <w:rPr>
          <w:rFonts w:ascii="Arial" w:eastAsia="Times New Roman" w:hAnsi="Arial" w:cs="Arial"/>
          <w:color w:val="000000"/>
        </w:rPr>
        <w:t>Baguingin</w:t>
      </w:r>
      <w:proofErr w:type="spellEnd"/>
      <w:r w:rsidRPr="006D2A7F">
        <w:rPr>
          <w:rFonts w:ascii="Arial" w:eastAsia="Times New Roman" w:hAnsi="Arial" w:cs="Arial"/>
          <w:color w:val="000000"/>
        </w:rPr>
        <w:t>, and all concerned for their information.</w:t>
      </w:r>
    </w:p>
    <w:p w14:paraId="0BCF6D89" w14:textId="1A506BAF" w:rsidR="006D2A7F" w:rsidRPr="006D2A7F" w:rsidRDefault="006D2A7F" w:rsidP="006D2A7F">
      <w:pPr>
        <w:tabs>
          <w:tab w:val="left" w:pos="0"/>
        </w:tabs>
        <w:spacing w:after="0" w:line="240" w:lineRule="auto"/>
        <w:jc w:val="both"/>
        <w:rPr>
          <w:rFonts w:ascii="Arial" w:eastAsia="Times New Roman" w:hAnsi="Arial" w:cs="Arial"/>
          <w:color w:val="000000"/>
        </w:rPr>
      </w:pPr>
    </w:p>
    <w:p w14:paraId="2FA9CA22" w14:textId="77777777" w:rsidR="006D2A7F" w:rsidRPr="006D2A7F" w:rsidRDefault="006D2A7F" w:rsidP="006D2A7F">
      <w:pPr>
        <w:tabs>
          <w:tab w:val="left" w:pos="0"/>
        </w:tabs>
        <w:spacing w:after="0" w:line="240" w:lineRule="auto"/>
        <w:jc w:val="both"/>
        <w:rPr>
          <w:rFonts w:ascii="Arial" w:eastAsia="Times New Roman" w:hAnsi="Arial" w:cs="Arial"/>
          <w:bCs/>
          <w:iCs/>
        </w:rPr>
      </w:pPr>
      <w:r w:rsidRPr="006D2A7F">
        <w:rPr>
          <w:rFonts w:ascii="Arial" w:eastAsia="Times New Roman" w:hAnsi="Arial" w:cs="Arial"/>
          <w:color w:val="000000"/>
        </w:rPr>
        <w:tab/>
      </w:r>
      <w:r w:rsidRPr="006D2A7F">
        <w:rPr>
          <w:rFonts w:ascii="Arial" w:eastAsia="Times New Roman" w:hAnsi="Arial" w:cs="Arial"/>
        </w:rPr>
        <w:t>APPROVED.</w:t>
      </w:r>
    </w:p>
    <w:p w14:paraId="1FBC4F03" w14:textId="77777777" w:rsidR="006D2A7F" w:rsidRDefault="006D2A7F" w:rsidP="006D2A7F">
      <w:pPr>
        <w:spacing w:after="0" w:line="240" w:lineRule="auto"/>
        <w:jc w:val="both"/>
        <w:rPr>
          <w:rFonts w:ascii="Arial" w:eastAsia="Times New Roman" w:hAnsi="Arial" w:cs="Arial"/>
          <w:szCs w:val="24"/>
        </w:rPr>
      </w:pPr>
    </w:p>
    <w:p w14:paraId="162FFA6D" w14:textId="645A2848" w:rsidR="006D2A7F" w:rsidRDefault="006D2A7F" w:rsidP="006D2A7F">
      <w:pPr>
        <w:spacing w:after="0" w:line="240" w:lineRule="auto"/>
        <w:jc w:val="both"/>
        <w:rPr>
          <w:rFonts w:ascii="Arial" w:eastAsia="Times New Roman" w:hAnsi="Arial" w:cs="Arial"/>
          <w:szCs w:val="24"/>
        </w:rPr>
      </w:pP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 xml:space="preserve">               </w:t>
      </w:r>
    </w:p>
    <w:p w14:paraId="49A6D8A3" w14:textId="4ABE2AC0" w:rsidR="006D2A7F" w:rsidRDefault="007501E0" w:rsidP="006D2A7F">
      <w:pPr>
        <w:ind w:firstLine="720"/>
        <w:jc w:val="both"/>
        <w:rPr>
          <w:rFonts w:ascii="Arial" w:hAnsi="Arial" w:cs="Arial"/>
          <w:b/>
          <w:i/>
        </w:rPr>
      </w:pPr>
      <w:r>
        <w:rPr>
          <w:noProof/>
          <w:lang w:val="en-PH" w:eastAsia="en-PH"/>
        </w:rPr>
        <w:drawing>
          <wp:anchor distT="0" distB="0" distL="114300" distR="114300" simplePos="0" relativeHeight="251658752" behindDoc="1" locked="0" layoutInCell="1" allowOverlap="1" wp14:anchorId="50F854FB" wp14:editId="50A03FBA">
            <wp:simplePos x="0" y="0"/>
            <wp:positionH relativeFrom="margin">
              <wp:posOffset>3352800</wp:posOffset>
            </wp:positionH>
            <wp:positionV relativeFrom="margin">
              <wp:posOffset>3286125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6D2A7F" w:rsidRPr="009B6906">
        <w:rPr>
          <w:rFonts w:ascii="Arial" w:hAnsi="Arial" w:cs="Arial"/>
          <w:noProof/>
          <w:lang w:eastAsia="en-PH"/>
        </w:rPr>
        <w:t xml:space="preserve">              </w:t>
      </w:r>
      <w:r w:rsidR="006D2A7F" w:rsidRPr="009B6906">
        <w:rPr>
          <w:rFonts w:ascii="Arial" w:hAnsi="Arial" w:cs="Arial"/>
          <w:noProof/>
          <w:lang w:eastAsia="en-PH"/>
        </w:rPr>
        <w:tab/>
      </w:r>
      <w:r w:rsidR="006D2A7F" w:rsidRPr="009B6906">
        <w:rPr>
          <w:rFonts w:ascii="Arial" w:hAnsi="Arial" w:cs="Arial"/>
          <w:noProof/>
          <w:lang w:eastAsia="en-PH"/>
        </w:rPr>
        <w:tab/>
      </w:r>
      <w:r w:rsidR="006D2A7F" w:rsidRPr="009B6906">
        <w:rPr>
          <w:rFonts w:ascii="Arial" w:hAnsi="Arial" w:cs="Arial"/>
          <w:b/>
          <w:i/>
        </w:rPr>
        <w:t>CERTIFIED CORRECT:</w:t>
      </w:r>
    </w:p>
    <w:p w14:paraId="20D1CDC8" w14:textId="1FDAD0C7" w:rsidR="006D2A7F" w:rsidRDefault="006D2A7F" w:rsidP="006D2A7F">
      <w:pPr>
        <w:ind w:firstLine="720"/>
        <w:jc w:val="both"/>
        <w:rPr>
          <w:rFonts w:ascii="Arial" w:hAnsi="Arial" w:cs="Arial"/>
          <w:b/>
          <w:i/>
        </w:rPr>
      </w:pPr>
    </w:p>
    <w:p w14:paraId="2BD0244F" w14:textId="637820C3" w:rsidR="006D2A7F" w:rsidRPr="009B6906" w:rsidRDefault="00026995" w:rsidP="006D2A7F">
      <w:pPr>
        <w:tabs>
          <w:tab w:val="left" w:pos="0"/>
          <w:tab w:val="left" w:pos="90"/>
        </w:tabs>
        <w:spacing w:after="0"/>
        <w:rPr>
          <w:rFonts w:ascii="Arial" w:eastAsia="Times New Roman" w:hAnsi="Arial" w:cs="Arial"/>
        </w:rPr>
      </w:pPr>
      <w:r>
        <w:rPr>
          <w:noProof/>
          <w:lang w:val="en-PH" w:eastAsia="en-PH"/>
        </w:rPr>
        <w:drawing>
          <wp:anchor distT="0" distB="0" distL="114300" distR="114300" simplePos="0" relativeHeight="251661312" behindDoc="1" locked="0" layoutInCell="1" allowOverlap="1" wp14:anchorId="47561818" wp14:editId="4D2F5682">
            <wp:simplePos x="0" y="0"/>
            <wp:positionH relativeFrom="column">
              <wp:posOffset>1828800</wp:posOffset>
            </wp:positionH>
            <wp:positionV relativeFrom="paragraph">
              <wp:posOffset>125095</wp:posOffset>
            </wp:positionV>
            <wp:extent cx="1150620" cy="799962"/>
            <wp:effectExtent l="0" t="0" r="0" b="0"/>
            <wp:wrapNone/>
            <wp:docPr id="1060184137" name="Picture 1060184137"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D2A7F" w:rsidRPr="009B6906">
        <w:rPr>
          <w:rFonts w:ascii="Arial" w:hAnsi="Arial" w:cs="Arial"/>
          <w:b/>
        </w:rPr>
        <w:tab/>
      </w:r>
      <w:r w:rsidR="006D2A7F" w:rsidRPr="009B6906">
        <w:rPr>
          <w:rFonts w:ascii="Arial" w:hAnsi="Arial" w:cs="Arial"/>
          <w:b/>
        </w:rPr>
        <w:tab/>
      </w:r>
      <w:r w:rsidR="006D2A7F" w:rsidRPr="009B6906">
        <w:rPr>
          <w:rFonts w:ascii="Arial" w:hAnsi="Arial" w:cs="Arial"/>
          <w:b/>
        </w:rPr>
        <w:tab/>
      </w:r>
      <w:r w:rsidR="006D2A7F" w:rsidRPr="009B6906">
        <w:rPr>
          <w:rFonts w:ascii="Arial" w:hAnsi="Arial" w:cs="Arial"/>
          <w:b/>
        </w:rPr>
        <w:tab/>
      </w:r>
      <w:r w:rsidR="006D2A7F" w:rsidRPr="009B6906">
        <w:rPr>
          <w:rFonts w:ascii="Arial" w:hAnsi="Arial" w:cs="Arial"/>
          <w:b/>
        </w:rPr>
        <w:tab/>
      </w:r>
      <w:r w:rsidR="006D2A7F" w:rsidRPr="009B6906">
        <w:rPr>
          <w:rFonts w:ascii="Arial" w:hAnsi="Arial" w:cs="Arial"/>
          <w:b/>
        </w:rPr>
        <w:tab/>
        <w:t xml:space="preserve">                                </w:t>
      </w:r>
      <w:r w:rsidR="006D2A7F" w:rsidRPr="009B6906">
        <w:rPr>
          <w:rFonts w:ascii="Arial" w:eastAsia="Times New Roman" w:hAnsi="Arial" w:cs="Arial"/>
          <w:b/>
          <w:bCs/>
        </w:rPr>
        <w:t>MARLENE TAYO-NAVA</w:t>
      </w:r>
    </w:p>
    <w:p w14:paraId="6B0DBC72" w14:textId="3E616B95" w:rsidR="006D2A7F" w:rsidRPr="009B6906" w:rsidRDefault="006D2A7F" w:rsidP="006D2A7F">
      <w:pPr>
        <w:spacing w:after="0" w:line="240" w:lineRule="auto"/>
        <w:rPr>
          <w:rFonts w:ascii="Arial" w:eastAsia="Times New Roman" w:hAnsi="Arial" w:cs="Arial"/>
        </w:rPr>
      </w:pPr>
      <w:r w:rsidRPr="009B6906">
        <w:rPr>
          <w:rFonts w:ascii="Arial" w:eastAsia="Times New Roman" w:hAnsi="Arial" w:cs="Arial"/>
        </w:rPr>
        <w:t xml:space="preserve">                                                                                                     SB Secretary</w:t>
      </w:r>
    </w:p>
    <w:p w14:paraId="090341C7" w14:textId="5140D1C4" w:rsidR="006D2A7F" w:rsidRPr="009B6906" w:rsidRDefault="006D2A7F" w:rsidP="006D2A7F">
      <w:pPr>
        <w:spacing w:after="0" w:line="240" w:lineRule="auto"/>
        <w:rPr>
          <w:rFonts w:ascii="Arial" w:eastAsia="Times New Roman" w:hAnsi="Arial" w:cs="Arial"/>
        </w:rPr>
      </w:pPr>
    </w:p>
    <w:p w14:paraId="5CFF132F" w14:textId="23E45665" w:rsidR="006D2A7F" w:rsidRDefault="006D2A7F" w:rsidP="006D2A7F">
      <w:pPr>
        <w:spacing w:after="0"/>
        <w:jc w:val="both"/>
        <w:rPr>
          <w:rFonts w:ascii="Arial" w:hAnsi="Arial" w:cs="Arial"/>
          <w:b/>
          <w:i/>
        </w:rPr>
      </w:pPr>
      <w:r w:rsidRPr="009B6906">
        <w:rPr>
          <w:rFonts w:ascii="Arial" w:hAnsi="Arial" w:cs="Arial"/>
          <w:b/>
          <w:i/>
        </w:rPr>
        <w:t xml:space="preserve">    ATTESTED:</w:t>
      </w:r>
    </w:p>
    <w:p w14:paraId="408FCC23" w14:textId="77777777" w:rsidR="006D2A7F" w:rsidRPr="009B6906" w:rsidRDefault="006D2A7F" w:rsidP="006D2A7F">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ADRIAN S. CAMPOSAGRADO</w:t>
      </w:r>
    </w:p>
    <w:p w14:paraId="6797414A" w14:textId="0976E148" w:rsidR="006D2A7F" w:rsidRPr="009B6906" w:rsidRDefault="006D2A7F" w:rsidP="006D2A7F">
      <w:pPr>
        <w:spacing w:after="0"/>
        <w:jc w:val="both"/>
        <w:rPr>
          <w:rFonts w:ascii="Arial" w:hAnsi="Arial" w:cs="Arial"/>
        </w:rPr>
      </w:pPr>
      <w:r w:rsidRPr="009B6906">
        <w:rPr>
          <w:rFonts w:ascii="Arial" w:hAnsi="Arial" w:cs="Arial"/>
        </w:rPr>
        <w:t xml:space="preserve">                </w:t>
      </w:r>
      <w:r>
        <w:rPr>
          <w:rFonts w:ascii="Arial" w:hAnsi="Arial" w:cs="Arial"/>
        </w:rPr>
        <w:t xml:space="preserve">  </w:t>
      </w:r>
      <w:r w:rsidRPr="009B6906">
        <w:rPr>
          <w:rFonts w:ascii="Arial" w:hAnsi="Arial" w:cs="Arial"/>
        </w:rPr>
        <w:t xml:space="preserve">         </w:t>
      </w:r>
      <w:r>
        <w:rPr>
          <w:rFonts w:ascii="Arial" w:hAnsi="Arial" w:cs="Arial"/>
        </w:rPr>
        <w:t xml:space="preserve">  SB Member &amp; Temporary Presiding Officer</w:t>
      </w:r>
      <w:r w:rsidRPr="009B6906">
        <w:rPr>
          <w:rFonts w:ascii="Arial" w:hAnsi="Arial" w:cs="Arial"/>
        </w:rPr>
        <w:tab/>
      </w:r>
    </w:p>
    <w:p w14:paraId="30B0A746" w14:textId="278493EC" w:rsidR="006D2A7F" w:rsidRPr="009B6906" w:rsidRDefault="006D2A7F" w:rsidP="006D2A7F">
      <w:pPr>
        <w:spacing w:after="0"/>
        <w:jc w:val="both"/>
        <w:rPr>
          <w:rFonts w:ascii="Arial" w:hAnsi="Arial" w:cs="Arial"/>
        </w:rPr>
      </w:pPr>
    </w:p>
    <w:p w14:paraId="040DF7C8" w14:textId="423A84D1" w:rsidR="006D2A7F" w:rsidRPr="009B6906" w:rsidRDefault="006D2A7F" w:rsidP="006D2A7F">
      <w:pPr>
        <w:spacing w:after="0" w:line="240" w:lineRule="auto"/>
        <w:ind w:left="5760" w:firstLine="720"/>
        <w:jc w:val="both"/>
        <w:rPr>
          <w:rFonts w:ascii="Arial" w:eastAsia="Times New Roman" w:hAnsi="Arial" w:cs="Arial"/>
          <w:szCs w:val="24"/>
        </w:rPr>
      </w:pPr>
    </w:p>
    <w:p w14:paraId="26E774D9" w14:textId="77777777" w:rsidR="006D2A7F" w:rsidRPr="009B6906" w:rsidRDefault="006D2A7F" w:rsidP="006D2A7F">
      <w:pPr>
        <w:spacing w:after="0" w:line="240" w:lineRule="auto"/>
        <w:ind w:left="5760" w:firstLine="720"/>
        <w:jc w:val="both"/>
        <w:rPr>
          <w:rFonts w:ascii="Arial" w:eastAsia="Times New Roman" w:hAnsi="Arial" w:cs="Arial"/>
          <w:szCs w:val="24"/>
        </w:rPr>
      </w:pPr>
    </w:p>
    <w:p w14:paraId="187A5D5C" w14:textId="792CB8D8" w:rsidR="006D2A7F" w:rsidRPr="009B6906" w:rsidRDefault="006D2A7F" w:rsidP="006D2A7F">
      <w:pPr>
        <w:spacing w:after="0" w:line="240" w:lineRule="auto"/>
        <w:ind w:left="5760" w:firstLine="720"/>
        <w:jc w:val="both"/>
        <w:rPr>
          <w:rFonts w:ascii="Arial" w:eastAsia="Times New Roman" w:hAnsi="Arial" w:cs="Arial"/>
          <w:szCs w:val="24"/>
        </w:rPr>
      </w:pPr>
    </w:p>
    <w:p w14:paraId="295C5290" w14:textId="4B2EF4F4" w:rsidR="006D2A7F" w:rsidRPr="009B6906" w:rsidRDefault="006D2A7F" w:rsidP="006D2A7F">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55D8245F" w14:textId="77777777" w:rsidR="006D2A7F" w:rsidRPr="009B6906" w:rsidRDefault="006D2A7F" w:rsidP="006D2A7F">
      <w:pPr>
        <w:ind w:firstLine="720"/>
        <w:jc w:val="both"/>
        <w:rPr>
          <w:rFonts w:ascii="Arial Narrow" w:eastAsia="Times New Roman" w:hAnsi="Arial Narrow" w:cs="Calibri"/>
          <w:szCs w:val="24"/>
        </w:rPr>
      </w:pPr>
    </w:p>
    <w:p w14:paraId="5FF823FB" w14:textId="77777777" w:rsidR="006D2A7F" w:rsidRPr="009B6906" w:rsidRDefault="006D2A7F" w:rsidP="006D2A7F">
      <w:pPr>
        <w:ind w:firstLine="720"/>
        <w:jc w:val="both"/>
        <w:rPr>
          <w:rFonts w:ascii="Arial Narrow" w:eastAsia="Times New Roman" w:hAnsi="Arial Narrow" w:cs="Calibri"/>
          <w:szCs w:val="24"/>
        </w:rPr>
      </w:pPr>
    </w:p>
    <w:p w14:paraId="4D893B5C" w14:textId="77777777" w:rsidR="006D2A7F" w:rsidRPr="009B6906" w:rsidRDefault="006D2A7F" w:rsidP="006D2A7F">
      <w:pPr>
        <w:ind w:firstLine="720"/>
        <w:jc w:val="both"/>
        <w:rPr>
          <w:rFonts w:ascii="Arial Narrow" w:eastAsia="Times New Roman" w:hAnsi="Arial Narrow" w:cs="Calibri"/>
          <w:szCs w:val="24"/>
        </w:rPr>
      </w:pPr>
    </w:p>
    <w:p w14:paraId="24B716D5" w14:textId="77777777" w:rsidR="006D2A7F" w:rsidRPr="009B6906" w:rsidRDefault="006D2A7F" w:rsidP="006D2A7F">
      <w:pPr>
        <w:ind w:firstLine="720"/>
        <w:jc w:val="both"/>
        <w:rPr>
          <w:rFonts w:ascii="Arial Narrow" w:eastAsia="Times New Roman" w:hAnsi="Arial Narrow" w:cs="Calibri"/>
          <w:szCs w:val="24"/>
        </w:rPr>
      </w:pPr>
    </w:p>
    <w:p w14:paraId="1EF3BE20" w14:textId="77777777" w:rsidR="006D2A7F" w:rsidRPr="009B6906" w:rsidRDefault="006D2A7F" w:rsidP="006D2A7F">
      <w:pPr>
        <w:ind w:firstLine="720"/>
        <w:jc w:val="both"/>
        <w:rPr>
          <w:rFonts w:ascii="Arial Narrow" w:eastAsia="Times New Roman" w:hAnsi="Arial Narrow" w:cs="Calibri"/>
          <w:szCs w:val="24"/>
        </w:rPr>
      </w:pPr>
    </w:p>
    <w:p w14:paraId="07D195D0" w14:textId="77777777" w:rsidR="006D2A7F" w:rsidRPr="009B6906" w:rsidRDefault="006D2A7F" w:rsidP="006D2A7F">
      <w:pPr>
        <w:ind w:firstLine="720"/>
        <w:jc w:val="both"/>
        <w:rPr>
          <w:rFonts w:ascii="Arial Narrow" w:eastAsia="Times New Roman" w:hAnsi="Arial Narrow" w:cs="Calibri"/>
          <w:szCs w:val="24"/>
        </w:rPr>
      </w:pPr>
    </w:p>
    <w:p w14:paraId="0E6D0B48" w14:textId="77777777" w:rsidR="006D2A7F" w:rsidRPr="009B6906" w:rsidRDefault="006D2A7F" w:rsidP="006D2A7F">
      <w:pPr>
        <w:ind w:firstLine="720"/>
        <w:jc w:val="both"/>
        <w:rPr>
          <w:rFonts w:ascii="Arial Narrow" w:eastAsia="Times New Roman" w:hAnsi="Arial Narrow" w:cs="Calibri"/>
          <w:szCs w:val="24"/>
        </w:rPr>
      </w:pPr>
    </w:p>
    <w:p w14:paraId="08567DE9" w14:textId="77777777" w:rsidR="006D2A7F" w:rsidRPr="009B6906" w:rsidRDefault="006D2A7F" w:rsidP="006D2A7F">
      <w:pPr>
        <w:ind w:firstLine="720"/>
        <w:jc w:val="both"/>
        <w:rPr>
          <w:rFonts w:ascii="Arial Narrow" w:eastAsia="Times New Roman" w:hAnsi="Arial Narrow" w:cs="Calibri"/>
          <w:szCs w:val="24"/>
        </w:rPr>
      </w:pPr>
    </w:p>
    <w:p w14:paraId="79290252" w14:textId="77777777" w:rsidR="006D2A7F" w:rsidRDefault="006D2A7F" w:rsidP="006D2A7F">
      <w:pPr>
        <w:ind w:firstLine="720"/>
        <w:jc w:val="both"/>
        <w:rPr>
          <w:rFonts w:ascii="Arial Narrow" w:eastAsia="Times New Roman" w:hAnsi="Arial Narrow" w:cs="Calibri"/>
          <w:szCs w:val="24"/>
        </w:rPr>
      </w:pPr>
    </w:p>
    <w:p w14:paraId="354B0A36" w14:textId="77777777" w:rsidR="006D2A7F" w:rsidRDefault="006D2A7F" w:rsidP="006D2A7F">
      <w:pPr>
        <w:ind w:firstLine="720"/>
        <w:jc w:val="both"/>
        <w:rPr>
          <w:rFonts w:ascii="Arial Narrow" w:eastAsia="Times New Roman" w:hAnsi="Arial Narrow" w:cs="Calibri"/>
          <w:szCs w:val="24"/>
        </w:rPr>
      </w:pPr>
    </w:p>
    <w:p w14:paraId="1AD38E5D" w14:textId="77777777" w:rsidR="006D2A7F" w:rsidRDefault="006D2A7F" w:rsidP="006D2A7F">
      <w:pPr>
        <w:ind w:firstLine="720"/>
        <w:jc w:val="both"/>
        <w:rPr>
          <w:rFonts w:ascii="Arial Narrow" w:eastAsia="Times New Roman" w:hAnsi="Arial Narrow" w:cs="Calibri"/>
          <w:szCs w:val="24"/>
        </w:rPr>
      </w:pPr>
    </w:p>
    <w:p w14:paraId="410949F8" w14:textId="77777777" w:rsidR="006D2A7F" w:rsidRPr="009B6906" w:rsidRDefault="006D2A7F" w:rsidP="006D2A7F">
      <w:pPr>
        <w:ind w:firstLine="720"/>
        <w:jc w:val="both"/>
        <w:rPr>
          <w:rFonts w:ascii="Arial Narrow" w:eastAsia="Times New Roman" w:hAnsi="Arial Narrow" w:cs="Calibri"/>
          <w:szCs w:val="24"/>
        </w:rPr>
      </w:pPr>
    </w:p>
    <w:p w14:paraId="1C67942D" w14:textId="77777777" w:rsidR="006D2A7F" w:rsidRPr="009B6906" w:rsidRDefault="006D2A7F" w:rsidP="006D2A7F">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2763D7C8" wp14:editId="3C59E853">
            <wp:simplePos x="0" y="0"/>
            <wp:positionH relativeFrom="page">
              <wp:posOffset>26035</wp:posOffset>
            </wp:positionH>
            <wp:positionV relativeFrom="paragraph">
              <wp:posOffset>80010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D2A7F"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07E8"/>
    <w:multiLevelType w:val="hybridMultilevel"/>
    <w:tmpl w:val="707A7082"/>
    <w:lvl w:ilvl="0" w:tplc="BD88A6B2">
      <w:start w:val="1"/>
      <w:numFmt w:val="decimal"/>
      <w:lvlText w:val="(%1)"/>
      <w:lvlJc w:val="left"/>
      <w:pPr>
        <w:ind w:left="1800" w:hanging="360"/>
      </w:pPr>
    </w:lvl>
    <w:lvl w:ilvl="1" w:tplc="04090019">
      <w:start w:val="1"/>
      <w:numFmt w:val="decimal"/>
      <w:lvlText w:val="%2."/>
      <w:lvlJc w:val="left"/>
      <w:pPr>
        <w:tabs>
          <w:tab w:val="num" w:pos="2520"/>
        </w:tabs>
        <w:ind w:left="2520" w:hanging="360"/>
      </w:pPr>
    </w:lvl>
    <w:lvl w:ilvl="2" w:tplc="0409001B">
      <w:start w:val="1"/>
      <w:numFmt w:val="decimal"/>
      <w:lvlText w:val="%3."/>
      <w:lvlJc w:val="left"/>
      <w:pPr>
        <w:tabs>
          <w:tab w:val="num" w:pos="3240"/>
        </w:tabs>
        <w:ind w:left="3240" w:hanging="360"/>
      </w:pPr>
    </w:lvl>
    <w:lvl w:ilvl="3" w:tplc="0409000F">
      <w:start w:val="1"/>
      <w:numFmt w:val="decimal"/>
      <w:lvlText w:val="%4."/>
      <w:lvlJc w:val="left"/>
      <w:pPr>
        <w:tabs>
          <w:tab w:val="num" w:pos="3960"/>
        </w:tabs>
        <w:ind w:left="3960" w:hanging="360"/>
      </w:pPr>
    </w:lvl>
    <w:lvl w:ilvl="4" w:tplc="04090019">
      <w:start w:val="1"/>
      <w:numFmt w:val="decimal"/>
      <w:lvlText w:val="%5."/>
      <w:lvlJc w:val="left"/>
      <w:pPr>
        <w:tabs>
          <w:tab w:val="num" w:pos="4680"/>
        </w:tabs>
        <w:ind w:left="4680" w:hanging="360"/>
      </w:pPr>
    </w:lvl>
    <w:lvl w:ilvl="5" w:tplc="0409001B">
      <w:start w:val="1"/>
      <w:numFmt w:val="decimal"/>
      <w:lvlText w:val="%6."/>
      <w:lvlJc w:val="left"/>
      <w:pPr>
        <w:tabs>
          <w:tab w:val="num" w:pos="5400"/>
        </w:tabs>
        <w:ind w:left="5400" w:hanging="360"/>
      </w:pPr>
    </w:lvl>
    <w:lvl w:ilvl="6" w:tplc="0409000F">
      <w:start w:val="1"/>
      <w:numFmt w:val="decimal"/>
      <w:lvlText w:val="%7."/>
      <w:lvlJc w:val="left"/>
      <w:pPr>
        <w:tabs>
          <w:tab w:val="num" w:pos="6120"/>
        </w:tabs>
        <w:ind w:left="6120" w:hanging="360"/>
      </w:pPr>
    </w:lvl>
    <w:lvl w:ilvl="7" w:tplc="04090019">
      <w:start w:val="1"/>
      <w:numFmt w:val="decimal"/>
      <w:lvlText w:val="%8."/>
      <w:lvlJc w:val="left"/>
      <w:pPr>
        <w:tabs>
          <w:tab w:val="num" w:pos="6840"/>
        </w:tabs>
        <w:ind w:left="6840" w:hanging="360"/>
      </w:pPr>
    </w:lvl>
    <w:lvl w:ilvl="8" w:tplc="0409001B">
      <w:start w:val="1"/>
      <w:numFmt w:val="decimal"/>
      <w:lvlText w:val="%9."/>
      <w:lvlJc w:val="left"/>
      <w:pPr>
        <w:tabs>
          <w:tab w:val="num" w:pos="7560"/>
        </w:tabs>
        <w:ind w:left="7560" w:hanging="360"/>
      </w:pPr>
    </w:lvl>
  </w:abstractNum>
  <w:num w:numId="1" w16cid:durableId="18341758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A7F"/>
    <w:rsid w:val="00026995"/>
    <w:rsid w:val="005025D9"/>
    <w:rsid w:val="005728DE"/>
    <w:rsid w:val="006D2A7F"/>
    <w:rsid w:val="006E2C5A"/>
    <w:rsid w:val="006F4F66"/>
    <w:rsid w:val="00721C03"/>
    <w:rsid w:val="007501E0"/>
    <w:rsid w:val="009915AF"/>
    <w:rsid w:val="00DA501E"/>
    <w:rsid w:val="00EE6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33FEC"/>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25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5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4</cp:revision>
  <cp:lastPrinted>2025-03-06T01:14:00Z</cp:lastPrinted>
  <dcterms:created xsi:type="dcterms:W3CDTF">2025-04-21T06:15:00Z</dcterms:created>
  <dcterms:modified xsi:type="dcterms:W3CDTF">2025-04-21T06:17:00Z</dcterms:modified>
</cp:coreProperties>
</file>