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BF6E0" w14:textId="77777777" w:rsidR="00602A6E" w:rsidRPr="007A63FC" w:rsidRDefault="00602A6E" w:rsidP="00602A6E">
      <w:pPr>
        <w:spacing w:after="0" w:line="240" w:lineRule="auto"/>
        <w:jc w:val="both"/>
        <w:rPr>
          <w:rFonts w:ascii="Arial" w:eastAsia="Times New Roman" w:hAnsi="Arial" w:cs="Arial"/>
        </w:rPr>
      </w:pPr>
      <w:r w:rsidRPr="007A63FC">
        <w:rPr>
          <w:noProof/>
        </w:rPr>
        <w:drawing>
          <wp:anchor distT="0" distB="0" distL="114300" distR="114300" simplePos="0" relativeHeight="251660288" behindDoc="0" locked="0" layoutInCell="1" allowOverlap="1" wp14:anchorId="6099BAE8" wp14:editId="04A43359">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A63FC">
        <w:rPr>
          <w:noProof/>
        </w:rPr>
        <w:t>s</w:t>
      </w:r>
    </w:p>
    <w:p w14:paraId="67AAB4C2" w14:textId="77777777" w:rsidR="00602A6E" w:rsidRPr="007A63FC" w:rsidRDefault="00602A6E" w:rsidP="00602A6E">
      <w:pPr>
        <w:spacing w:after="0" w:line="240" w:lineRule="auto"/>
        <w:jc w:val="both"/>
        <w:rPr>
          <w:rFonts w:ascii="Arial" w:eastAsia="Times New Roman" w:hAnsi="Arial" w:cs="Arial"/>
        </w:rPr>
      </w:pPr>
    </w:p>
    <w:p w14:paraId="1AE557F6" w14:textId="77777777" w:rsidR="00602A6E" w:rsidRPr="007A63FC" w:rsidRDefault="00602A6E" w:rsidP="00602A6E">
      <w:pPr>
        <w:spacing w:after="0" w:line="240" w:lineRule="auto"/>
        <w:jc w:val="both"/>
        <w:rPr>
          <w:rFonts w:ascii="Arial" w:eastAsia="Times New Roman" w:hAnsi="Arial" w:cs="Arial"/>
        </w:rPr>
      </w:pPr>
    </w:p>
    <w:p w14:paraId="6B6C37E7" w14:textId="77777777" w:rsidR="00602A6E" w:rsidRPr="00277DAE" w:rsidRDefault="00602A6E" w:rsidP="00602A6E">
      <w:pPr>
        <w:spacing w:after="0" w:line="240" w:lineRule="auto"/>
        <w:jc w:val="both"/>
        <w:rPr>
          <w:rFonts w:ascii="Arial" w:eastAsia="Times New Roman" w:hAnsi="Arial" w:cs="Arial"/>
        </w:rPr>
      </w:pPr>
      <w:r>
        <w:rPr>
          <w:rFonts w:ascii="Arial" w:eastAsia="Times New Roman" w:hAnsi="Arial" w:cs="Arial"/>
        </w:rPr>
        <w:t xml:space="preserve">EXCERPT FROM THE </w:t>
      </w:r>
      <w:r w:rsidRPr="00277DAE">
        <w:rPr>
          <w:rFonts w:ascii="Arial" w:eastAsia="Times New Roman" w:hAnsi="Arial" w:cs="Arial"/>
        </w:rPr>
        <w:t>MINUTES OF THE CY 2025 – 4th REGULAR</w:t>
      </w:r>
      <w:r w:rsidRPr="00277DAE">
        <w:rPr>
          <w:rFonts w:ascii="Arial" w:eastAsia="Times New Roman" w:hAnsi="Arial" w:cs="Arial"/>
          <w:b/>
        </w:rPr>
        <w:t xml:space="preserve"> </w:t>
      </w:r>
      <w:r w:rsidRPr="00277DAE">
        <w:rPr>
          <w:rFonts w:ascii="Arial" w:eastAsia="Times New Roman" w:hAnsi="Arial" w:cs="Arial"/>
        </w:rPr>
        <w:t>SESSION OF THE HONORABLE SANGGUNIANG  BAYAN  TIGBAUAN, ILOILO HELD AT THE S.B. SESSION HALL, TIGBAUAN MUNICIPAL BUILDING ON JANUARY 22, 2025</w:t>
      </w:r>
      <w:r>
        <w:rPr>
          <w:rFonts w:ascii="Arial" w:eastAsia="Times New Roman" w:hAnsi="Arial" w:cs="Arial"/>
        </w:rPr>
        <w:t xml:space="preserve"> AT 10:55 IN THE MORNING</w:t>
      </w:r>
    </w:p>
    <w:p w14:paraId="31A99A52" w14:textId="77777777" w:rsidR="00602A6E" w:rsidRPr="00277DAE" w:rsidRDefault="00602A6E" w:rsidP="00602A6E">
      <w:pPr>
        <w:spacing w:after="0" w:line="240" w:lineRule="auto"/>
        <w:jc w:val="both"/>
        <w:rPr>
          <w:rFonts w:ascii="Arial" w:eastAsia="Times New Roman" w:hAnsi="Arial" w:cs="Arial"/>
          <w:sz w:val="10"/>
        </w:rPr>
      </w:pPr>
    </w:p>
    <w:p w14:paraId="529209F0" w14:textId="77777777" w:rsidR="00602A6E" w:rsidRPr="00277DAE" w:rsidRDefault="00602A6E" w:rsidP="00602A6E">
      <w:pPr>
        <w:spacing w:after="0" w:line="240" w:lineRule="auto"/>
        <w:jc w:val="both"/>
        <w:rPr>
          <w:rFonts w:ascii="Arial" w:eastAsia="Times New Roman" w:hAnsi="Arial" w:cs="Arial"/>
          <w:b/>
          <w:i/>
        </w:rPr>
      </w:pPr>
      <w:r>
        <w:rPr>
          <w:rFonts w:ascii="Arial" w:eastAsia="Times New Roman" w:hAnsi="Arial" w:cs="Arial"/>
          <w:b/>
          <w:i/>
        </w:rPr>
        <w:t xml:space="preserve">      </w:t>
      </w:r>
      <w:r w:rsidRPr="00277DAE">
        <w:rPr>
          <w:rFonts w:ascii="Arial" w:eastAsia="Times New Roman" w:hAnsi="Arial" w:cs="Arial"/>
          <w:b/>
          <w:i/>
        </w:rPr>
        <w:t>PRESENT:</w:t>
      </w:r>
    </w:p>
    <w:p w14:paraId="47942756" w14:textId="77777777" w:rsidR="00602A6E" w:rsidRPr="00277DAE" w:rsidRDefault="00602A6E" w:rsidP="00602A6E">
      <w:pPr>
        <w:spacing w:after="0" w:line="240" w:lineRule="auto"/>
        <w:ind w:left="2160" w:hanging="1440"/>
        <w:rPr>
          <w:rFonts w:ascii="Arial" w:eastAsia="Times New Roman" w:hAnsi="Arial" w:cs="Arial"/>
          <w:color w:val="000000"/>
        </w:rPr>
      </w:pPr>
      <w:r w:rsidRPr="00277DAE">
        <w:rPr>
          <w:rFonts w:ascii="Arial" w:eastAsia="Times New Roman" w:hAnsi="Arial" w:cs="Arial"/>
          <w:color w:val="000000"/>
        </w:rPr>
        <w:t xml:space="preserve">HON. LUGEN T. ORTILANO, </w:t>
      </w:r>
      <w:r w:rsidRPr="00277DAE">
        <w:rPr>
          <w:rFonts w:ascii="Arial" w:eastAsia="Times New Roman" w:hAnsi="Arial" w:cs="Arial"/>
          <w:color w:val="000000"/>
        </w:rPr>
        <w:tab/>
      </w:r>
      <w:r w:rsidRPr="00277DAE">
        <w:rPr>
          <w:rFonts w:ascii="Arial" w:eastAsia="Times New Roman" w:hAnsi="Arial" w:cs="Arial"/>
          <w:color w:val="000000"/>
        </w:rPr>
        <w:tab/>
        <w:t>-</w:t>
      </w:r>
      <w:r w:rsidRPr="00277DAE">
        <w:rPr>
          <w:rFonts w:ascii="Arial" w:eastAsia="Times New Roman" w:hAnsi="Arial" w:cs="Arial"/>
          <w:color w:val="000000"/>
        </w:rPr>
        <w:tab/>
        <w:t>Vice Mayor &amp; Presiding Officer</w:t>
      </w:r>
    </w:p>
    <w:p w14:paraId="19B5DE58" w14:textId="77777777" w:rsidR="00602A6E" w:rsidRPr="00277DAE" w:rsidRDefault="00602A6E" w:rsidP="00602A6E">
      <w:pPr>
        <w:spacing w:after="0" w:line="240" w:lineRule="auto"/>
        <w:ind w:firstLine="720"/>
        <w:rPr>
          <w:rFonts w:ascii="Arial" w:eastAsia="Times New Roman" w:hAnsi="Arial" w:cs="Arial"/>
          <w:color w:val="FF0000"/>
        </w:rPr>
      </w:pPr>
      <w:r w:rsidRPr="00277DAE">
        <w:rPr>
          <w:rFonts w:ascii="Arial" w:eastAsia="Times New Roman" w:hAnsi="Arial" w:cs="Arial"/>
          <w:color w:val="000000"/>
        </w:rPr>
        <w:t>HON. JERRY T. TUARES</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 &amp; Temp. Pres. Officer</w:t>
      </w:r>
    </w:p>
    <w:p w14:paraId="711F901C" w14:textId="77777777" w:rsidR="00602A6E" w:rsidRPr="00277DAE" w:rsidRDefault="00602A6E" w:rsidP="00602A6E">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ADRIAN S. CAMPOSAGRADO</w:t>
      </w:r>
      <w:r w:rsidRPr="00277DAE">
        <w:rPr>
          <w:rFonts w:ascii="Calibri" w:eastAsia="Times New Roman" w:hAnsi="Calibri" w:cs="Arial"/>
          <w:i/>
        </w:rPr>
        <w:tab/>
        <w:t xml:space="preserve">-  </w:t>
      </w:r>
      <w:r w:rsidRPr="00277DAE">
        <w:rPr>
          <w:rFonts w:ascii="Calibri" w:eastAsia="Times New Roman" w:hAnsi="Calibri" w:cs="Arial"/>
          <w:i/>
        </w:rPr>
        <w:tab/>
      </w:r>
      <w:r w:rsidRPr="00277DAE">
        <w:rPr>
          <w:rFonts w:ascii="Arial" w:eastAsia="Times New Roman" w:hAnsi="Arial" w:cs="Arial"/>
        </w:rPr>
        <w:t>SB Member</w:t>
      </w:r>
      <w:r w:rsidRPr="00277DAE">
        <w:rPr>
          <w:rFonts w:ascii="Calibri" w:eastAsia="Times New Roman" w:hAnsi="Calibri" w:cs="Arial"/>
          <w:i/>
        </w:rPr>
        <w:t xml:space="preserve">         </w:t>
      </w:r>
    </w:p>
    <w:p w14:paraId="62E88093" w14:textId="77777777" w:rsidR="00602A6E" w:rsidRPr="00277DAE" w:rsidRDefault="00602A6E" w:rsidP="00602A6E">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NERI T. CAMIÑA</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0C9971BB" w14:textId="77777777" w:rsidR="00602A6E" w:rsidRPr="00277DAE" w:rsidRDefault="00602A6E" w:rsidP="00602A6E">
      <w:pPr>
        <w:spacing w:after="0" w:line="240" w:lineRule="auto"/>
        <w:ind w:firstLine="720"/>
        <w:rPr>
          <w:rFonts w:ascii="Arial" w:eastAsia="Times New Roman" w:hAnsi="Arial" w:cs="Arial"/>
        </w:rPr>
      </w:pPr>
      <w:r w:rsidRPr="00277DAE">
        <w:rPr>
          <w:rFonts w:ascii="Arial" w:eastAsia="Times New Roman" w:hAnsi="Arial" w:cs="Arial"/>
          <w:color w:val="000000"/>
        </w:rPr>
        <w:t>HON. REYNALDO E. TUMABOTABO</w:t>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75ACBCBE" w14:textId="77777777" w:rsidR="00602A6E" w:rsidRPr="00277DAE" w:rsidRDefault="00602A6E" w:rsidP="00602A6E">
      <w:pPr>
        <w:spacing w:after="0" w:line="240" w:lineRule="auto"/>
        <w:ind w:firstLine="720"/>
        <w:rPr>
          <w:rFonts w:ascii="Arial" w:eastAsia="Times New Roman" w:hAnsi="Arial" w:cs="Arial"/>
        </w:rPr>
      </w:pPr>
      <w:r w:rsidRPr="00277DAE">
        <w:rPr>
          <w:rFonts w:ascii="Arial" w:eastAsia="Times New Roman" w:hAnsi="Arial" w:cs="Arial"/>
        </w:rPr>
        <w:t>HON. JULIUS T. LEDESMA</w:t>
      </w:r>
      <w:r w:rsidRPr="00277DAE">
        <w:rPr>
          <w:rFonts w:ascii="Arial" w:eastAsia="Times New Roman" w:hAnsi="Arial" w:cs="Arial"/>
        </w:rPr>
        <w:tab/>
      </w:r>
      <w:r w:rsidRPr="00277DAE">
        <w:rPr>
          <w:rFonts w:ascii="Arial" w:eastAsia="Times New Roman" w:hAnsi="Arial" w:cs="Arial"/>
        </w:rPr>
        <w:tab/>
      </w:r>
      <w:r w:rsidRPr="00277DAE">
        <w:rPr>
          <w:rFonts w:ascii="Arial" w:eastAsia="Times New Roman" w:hAnsi="Arial" w:cs="Arial"/>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7ED1AC7F" w14:textId="77777777" w:rsidR="00602A6E" w:rsidRPr="00277DAE" w:rsidRDefault="00602A6E" w:rsidP="00602A6E">
      <w:pPr>
        <w:spacing w:after="0" w:line="240" w:lineRule="auto"/>
        <w:ind w:firstLine="720"/>
        <w:rPr>
          <w:rFonts w:ascii="Arial" w:eastAsia="Times New Roman" w:hAnsi="Arial" w:cs="Arial"/>
          <w:i/>
          <w:color w:val="000000"/>
        </w:rPr>
      </w:pPr>
      <w:r w:rsidRPr="00277DAE">
        <w:rPr>
          <w:rFonts w:ascii="Arial" w:eastAsia="Times New Roman" w:hAnsi="Arial" w:cs="Arial"/>
          <w:color w:val="000000"/>
        </w:rPr>
        <w:t>HON. NORBERTO T. TURALBA</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4CD37E7F" w14:textId="77777777" w:rsidR="00602A6E" w:rsidRPr="00277DAE" w:rsidRDefault="00602A6E" w:rsidP="00602A6E">
      <w:pPr>
        <w:spacing w:after="0" w:line="240" w:lineRule="auto"/>
        <w:ind w:firstLine="720"/>
        <w:rPr>
          <w:rFonts w:ascii="Arial" w:eastAsia="Times New Roman" w:hAnsi="Arial" w:cs="Arial"/>
          <w:color w:val="000000"/>
        </w:rPr>
      </w:pPr>
      <w:r w:rsidRPr="00277DAE">
        <w:rPr>
          <w:rFonts w:ascii="Arial" w:eastAsia="Times New Roman" w:hAnsi="Arial" w:cs="Arial"/>
          <w:color w:val="000000"/>
        </w:rPr>
        <w:t>HON. JOEL L. SAYSON</w:t>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Arial" w:eastAsia="Times New Roman" w:hAnsi="Arial" w:cs="Arial"/>
          <w:color w:val="000000"/>
        </w:rPr>
        <w:tab/>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SB Member</w:t>
      </w:r>
    </w:p>
    <w:p w14:paraId="68A89970" w14:textId="77777777" w:rsidR="00602A6E" w:rsidRPr="00277DAE" w:rsidRDefault="00602A6E" w:rsidP="00602A6E">
      <w:pPr>
        <w:spacing w:after="0" w:line="240" w:lineRule="auto"/>
        <w:ind w:firstLine="720"/>
        <w:rPr>
          <w:rFonts w:ascii="Arial" w:eastAsia="Times New Roman" w:hAnsi="Arial" w:cs="Arial"/>
        </w:rPr>
      </w:pPr>
      <w:r w:rsidRPr="00277DAE">
        <w:rPr>
          <w:rFonts w:ascii="Arial" w:eastAsia="Times New Roman" w:hAnsi="Arial" w:cs="Arial"/>
        </w:rPr>
        <w:t>HON. GAYLORD T. TRASPORTO</w:t>
      </w:r>
      <w:r w:rsidRPr="00277DAE">
        <w:rPr>
          <w:rFonts w:ascii="Arial" w:eastAsia="Times New Roman" w:hAnsi="Arial" w:cs="Arial"/>
        </w:rPr>
        <w:tab/>
      </w:r>
      <w:r w:rsidRPr="00277DAE">
        <w:rPr>
          <w:rFonts w:ascii="Arial" w:eastAsia="Times New Roman" w:hAnsi="Arial" w:cs="Arial"/>
        </w:rPr>
        <w:tab/>
        <w:t>-           Liga President</w:t>
      </w:r>
    </w:p>
    <w:p w14:paraId="27134C95" w14:textId="77777777" w:rsidR="00602A6E" w:rsidRPr="00277DAE" w:rsidRDefault="00602A6E" w:rsidP="00602A6E">
      <w:pPr>
        <w:spacing w:after="0" w:line="240" w:lineRule="auto"/>
        <w:ind w:left="1080"/>
        <w:jc w:val="both"/>
        <w:rPr>
          <w:rFonts w:ascii="Calibri" w:eastAsia="Times New Roman" w:hAnsi="Calibri" w:cs="Arial"/>
          <w:i/>
          <w:color w:val="FF0000"/>
          <w:sz w:val="10"/>
        </w:rPr>
      </w:pPr>
    </w:p>
    <w:p w14:paraId="2A6DC360" w14:textId="77777777" w:rsidR="00602A6E" w:rsidRPr="00277DAE" w:rsidRDefault="00602A6E" w:rsidP="00602A6E">
      <w:pPr>
        <w:tabs>
          <w:tab w:val="left" w:pos="5760"/>
        </w:tabs>
        <w:spacing w:after="0" w:line="240" w:lineRule="auto"/>
        <w:ind w:left="360"/>
        <w:rPr>
          <w:rFonts w:ascii="Arial" w:eastAsia="Times New Roman" w:hAnsi="Arial" w:cs="Arial"/>
          <w:b/>
          <w:i/>
        </w:rPr>
      </w:pPr>
      <w:r>
        <w:rPr>
          <w:rFonts w:ascii="Arial" w:eastAsia="Times New Roman" w:hAnsi="Arial" w:cs="Arial"/>
          <w:b/>
          <w:i/>
          <w:color w:val="FF0000"/>
        </w:rPr>
        <w:t xml:space="preserve"> </w:t>
      </w:r>
      <w:r w:rsidRPr="00277DAE">
        <w:rPr>
          <w:rFonts w:ascii="Arial" w:eastAsia="Times New Roman" w:hAnsi="Arial" w:cs="Arial"/>
          <w:b/>
          <w:i/>
        </w:rPr>
        <w:t>ABSENT:</w:t>
      </w:r>
    </w:p>
    <w:p w14:paraId="4FED0C25" w14:textId="77777777" w:rsidR="00602A6E" w:rsidRPr="00277DAE" w:rsidRDefault="00602A6E" w:rsidP="00602A6E">
      <w:pPr>
        <w:tabs>
          <w:tab w:val="left" w:pos="5760"/>
        </w:tabs>
        <w:spacing w:after="0" w:line="240" w:lineRule="auto"/>
        <w:ind w:left="360"/>
        <w:rPr>
          <w:rFonts w:ascii="Arial" w:eastAsia="Times New Roman" w:hAnsi="Arial" w:cs="Arial"/>
        </w:rPr>
      </w:pPr>
      <w:r w:rsidRPr="00277DAE">
        <w:rPr>
          <w:rFonts w:ascii="Arial" w:eastAsia="Times New Roman" w:hAnsi="Arial" w:cs="Arial"/>
          <w:color w:val="000000"/>
        </w:rPr>
        <w:t xml:space="preserve">       HON. ANA ROWENA A. PERERA               </w:t>
      </w:r>
      <w:r w:rsidRPr="00277DAE">
        <w:rPr>
          <w:rFonts w:ascii="Calibri" w:eastAsia="Times New Roman" w:hAnsi="Calibri" w:cs="Arial"/>
          <w:i/>
        </w:rPr>
        <w:t xml:space="preserve">-  </w:t>
      </w:r>
      <w:r w:rsidRPr="00277DAE">
        <w:rPr>
          <w:rFonts w:ascii="Calibri" w:eastAsia="Times New Roman" w:hAnsi="Calibri" w:cs="Arial"/>
          <w:i/>
        </w:rPr>
        <w:tab/>
      </w:r>
      <w:r w:rsidRPr="00277DAE">
        <w:rPr>
          <w:rFonts w:ascii="Arial" w:eastAsia="Times New Roman" w:hAnsi="Arial" w:cs="Arial"/>
        </w:rPr>
        <w:t xml:space="preserve">SB Member </w:t>
      </w:r>
      <w:r w:rsidRPr="00277DAE">
        <w:rPr>
          <w:rFonts w:ascii="Calibri" w:eastAsia="Times New Roman" w:hAnsi="Calibri" w:cs="Calibri"/>
          <w:i/>
        </w:rPr>
        <w:t>(Special Privilege Leave)</w:t>
      </w:r>
    </w:p>
    <w:p w14:paraId="53F7D237" w14:textId="77777777" w:rsidR="00602A6E" w:rsidRPr="00277DAE" w:rsidRDefault="00602A6E" w:rsidP="00602A6E">
      <w:pPr>
        <w:spacing w:after="0" w:line="240" w:lineRule="auto"/>
        <w:ind w:left="720"/>
        <w:jc w:val="both"/>
        <w:rPr>
          <w:rFonts w:ascii="Calibri" w:eastAsia="Times New Roman" w:hAnsi="Calibri" w:cs="Calibri"/>
          <w:i/>
          <w:color w:val="000000"/>
        </w:rPr>
      </w:pPr>
      <w:r w:rsidRPr="00277DAE">
        <w:rPr>
          <w:rFonts w:ascii="Arial" w:eastAsia="Times New Roman" w:hAnsi="Arial" w:cs="Arial"/>
          <w:color w:val="000000"/>
        </w:rPr>
        <w:t xml:space="preserve"> HON. FLORENCE JOY V. CABALONGA</w:t>
      </w:r>
      <w:r w:rsidRPr="00277DAE">
        <w:rPr>
          <w:rFonts w:ascii="Arial" w:eastAsia="Times New Roman" w:hAnsi="Arial" w:cs="Arial"/>
          <w:color w:val="000000"/>
        </w:rPr>
        <w:tab/>
        <w:t xml:space="preserve">-           SKMF President </w:t>
      </w:r>
      <w:r w:rsidRPr="00277DAE">
        <w:rPr>
          <w:rFonts w:ascii="Calibri" w:eastAsia="Times New Roman" w:hAnsi="Calibri" w:cs="Calibri"/>
          <w:i/>
          <w:color w:val="000000"/>
        </w:rPr>
        <w:t>(Sick Leave)</w:t>
      </w:r>
    </w:p>
    <w:p w14:paraId="65485B99" w14:textId="77777777" w:rsidR="00602A6E" w:rsidRPr="007A63FC" w:rsidRDefault="00602A6E" w:rsidP="00602A6E">
      <w:pPr>
        <w:spacing w:after="0" w:line="240" w:lineRule="auto"/>
        <w:rPr>
          <w:rFonts w:ascii="Times New Roman" w:eastAsia="Times New Roman" w:hAnsi="Times New Roman" w:cs="Times New Roman"/>
          <w:sz w:val="24"/>
          <w:szCs w:val="24"/>
        </w:rPr>
      </w:pPr>
      <w:r w:rsidRPr="007A63FC">
        <w:rPr>
          <w:rFonts w:ascii="Times New Roman" w:eastAsia="Times New Roman" w:hAnsi="Times New Roman" w:cs="Times New Roman"/>
          <w:sz w:val="24"/>
          <w:szCs w:val="24"/>
        </w:rPr>
        <w:t xml:space="preserve">- - - - - - - - - - - - - - - - - - - - - - - - - - - - - - - - - - - - - - - - - - - - - - - - - - - - - - - - - - - - - - - - - - </w:t>
      </w:r>
    </w:p>
    <w:p w14:paraId="23EEF1B2" w14:textId="77777777" w:rsidR="00602A6E" w:rsidRPr="00277DAE" w:rsidRDefault="00602A6E" w:rsidP="00602A6E">
      <w:pPr>
        <w:spacing w:after="0" w:line="240" w:lineRule="auto"/>
        <w:jc w:val="center"/>
        <w:rPr>
          <w:rFonts w:ascii="Arial" w:eastAsia="Times New Roman" w:hAnsi="Arial" w:cs="Arial"/>
          <w:b/>
          <w:sz w:val="24"/>
          <w:szCs w:val="24"/>
        </w:rPr>
      </w:pPr>
      <w:r w:rsidRPr="00277DAE">
        <w:rPr>
          <w:rFonts w:ascii="Arial" w:eastAsia="Times New Roman" w:hAnsi="Arial" w:cs="Arial"/>
          <w:b/>
          <w:sz w:val="24"/>
          <w:szCs w:val="24"/>
        </w:rPr>
        <w:t>Resolution No.  2025-0</w:t>
      </w:r>
      <w:r w:rsidRPr="00602A6E">
        <w:rPr>
          <w:rFonts w:ascii="Arial" w:eastAsia="Times New Roman" w:hAnsi="Arial" w:cs="Arial"/>
          <w:b/>
          <w:sz w:val="24"/>
          <w:szCs w:val="24"/>
        </w:rPr>
        <w:t>12</w:t>
      </w:r>
    </w:p>
    <w:p w14:paraId="20BB0FD5" w14:textId="77777777" w:rsidR="00602A6E" w:rsidRPr="00277DAE" w:rsidRDefault="00602A6E" w:rsidP="00602A6E">
      <w:pPr>
        <w:spacing w:after="0" w:line="240" w:lineRule="auto"/>
        <w:jc w:val="center"/>
        <w:rPr>
          <w:rFonts w:ascii="Arial" w:eastAsia="Times New Roman" w:hAnsi="Arial" w:cs="Arial"/>
          <w:sz w:val="24"/>
          <w:szCs w:val="24"/>
        </w:rPr>
      </w:pPr>
    </w:p>
    <w:p w14:paraId="435B33DF" w14:textId="47E65731" w:rsidR="00602A6E" w:rsidRPr="00602A6E" w:rsidRDefault="00602A6E" w:rsidP="00602A6E">
      <w:pPr>
        <w:spacing w:after="0" w:line="240" w:lineRule="auto"/>
        <w:jc w:val="both"/>
        <w:rPr>
          <w:rFonts w:ascii="Arial" w:eastAsia="Times New Roman" w:hAnsi="Arial" w:cs="Arial"/>
          <w:i/>
          <w:sz w:val="24"/>
          <w:szCs w:val="24"/>
        </w:rPr>
      </w:pPr>
      <w:r w:rsidRPr="00602A6E">
        <w:rPr>
          <w:rFonts w:ascii="Arial" w:eastAsia="Times New Roman" w:hAnsi="Arial" w:cs="Arial"/>
          <w:sz w:val="24"/>
          <w:szCs w:val="24"/>
        </w:rPr>
        <w:t>RESOLTION ADOPTING THE SANGGUNIANG PANLALAWIGAN, PROVINCE OF ILOILO RESOLUTION NO. 2024-951-N “</w:t>
      </w:r>
      <w:r w:rsidRPr="00602A6E">
        <w:rPr>
          <w:rFonts w:ascii="Arial" w:eastAsia="Times New Roman" w:hAnsi="Arial" w:cs="Arial"/>
          <w:i/>
          <w:sz w:val="24"/>
          <w:szCs w:val="24"/>
        </w:rPr>
        <w:t>REQUESTING THE LOCAL CHIEF EXECUTIVES (LCEs) OF THE COMPONENT LOCAL GOVERNMENT UNITS (LGUs) OF THE PROVINCE OF ILOILO TO ORGANIZE OR REACTIVATE THE RESPECTIVE ROAD SAFETY TASK FORCES IN ORDER TO EFFECTIVELY ADDRESS ROAD SAFETY ISSUES AND CONCERNS WITHIN THE TERRITORIAL JURISDICTIONS.”</w:t>
      </w:r>
    </w:p>
    <w:p w14:paraId="1CE1D585" w14:textId="77777777" w:rsidR="00602A6E" w:rsidRPr="00602A6E" w:rsidRDefault="00602A6E" w:rsidP="00602A6E">
      <w:pPr>
        <w:spacing w:after="0" w:line="240" w:lineRule="auto"/>
        <w:jc w:val="both"/>
        <w:rPr>
          <w:rFonts w:ascii="Arial" w:eastAsia="Times New Roman" w:hAnsi="Arial" w:cs="Arial"/>
          <w:sz w:val="24"/>
          <w:szCs w:val="24"/>
        </w:rPr>
      </w:pPr>
      <w:r w:rsidRPr="00602A6E">
        <w:rPr>
          <w:rFonts w:ascii="Arial" w:eastAsia="Times New Roman" w:hAnsi="Arial" w:cs="Arial"/>
          <w:sz w:val="24"/>
          <w:szCs w:val="24"/>
        </w:rPr>
        <w:tab/>
      </w:r>
    </w:p>
    <w:p w14:paraId="1EC90B30" w14:textId="77777777" w:rsidR="00602A6E" w:rsidRPr="00602A6E" w:rsidRDefault="00602A6E" w:rsidP="00602A6E">
      <w:pPr>
        <w:spacing w:after="0" w:line="240" w:lineRule="auto"/>
        <w:ind w:firstLine="720"/>
        <w:jc w:val="both"/>
        <w:rPr>
          <w:rFonts w:ascii="Arial" w:eastAsia="Times New Roman" w:hAnsi="Arial" w:cs="Arial"/>
          <w:sz w:val="24"/>
          <w:szCs w:val="24"/>
        </w:rPr>
      </w:pPr>
      <w:r w:rsidRPr="00602A6E">
        <w:rPr>
          <w:rFonts w:ascii="Arial" w:eastAsia="Times New Roman" w:hAnsi="Arial" w:cs="Arial"/>
          <w:sz w:val="24"/>
          <w:szCs w:val="24"/>
        </w:rPr>
        <w:t>WHEREAS, in a letter dated January 20, 2025, the Local Chief Executive requested this Sangguniang Bayan for the URGENT passing of the aforementioned resolution;</w:t>
      </w:r>
    </w:p>
    <w:p w14:paraId="21BEE8F0" w14:textId="77777777" w:rsidR="00602A6E" w:rsidRPr="00602A6E" w:rsidRDefault="00602A6E" w:rsidP="00602A6E">
      <w:pPr>
        <w:spacing w:after="0" w:line="240" w:lineRule="auto"/>
        <w:jc w:val="both"/>
        <w:rPr>
          <w:rFonts w:ascii="Arial" w:eastAsia="Times New Roman" w:hAnsi="Arial" w:cs="Arial"/>
          <w:sz w:val="24"/>
          <w:szCs w:val="24"/>
        </w:rPr>
      </w:pPr>
      <w:r w:rsidRPr="00602A6E">
        <w:rPr>
          <w:rFonts w:ascii="Arial" w:eastAsia="Times New Roman" w:hAnsi="Arial" w:cs="Arial"/>
          <w:sz w:val="24"/>
          <w:szCs w:val="24"/>
        </w:rPr>
        <w:tab/>
      </w:r>
    </w:p>
    <w:p w14:paraId="33FAF104" w14:textId="77777777" w:rsidR="00602A6E" w:rsidRPr="00602A6E" w:rsidRDefault="00602A6E" w:rsidP="00602A6E">
      <w:pPr>
        <w:spacing w:after="0" w:line="240" w:lineRule="auto"/>
        <w:ind w:firstLine="720"/>
        <w:jc w:val="both"/>
        <w:rPr>
          <w:rFonts w:ascii="Arial" w:eastAsia="Times New Roman" w:hAnsi="Arial" w:cs="Arial"/>
          <w:sz w:val="24"/>
          <w:szCs w:val="24"/>
        </w:rPr>
      </w:pPr>
      <w:r w:rsidRPr="00602A6E">
        <w:rPr>
          <w:rFonts w:ascii="Arial" w:eastAsia="Times New Roman" w:hAnsi="Arial" w:cs="Arial"/>
          <w:sz w:val="24"/>
          <w:szCs w:val="24"/>
        </w:rPr>
        <w:t>WHEREAS, road safety is a critical concern in the Municipality of Tigbauan, Province of Iloilo with preventable accidents causing significant loss of life, injuries and property damage;</w:t>
      </w:r>
    </w:p>
    <w:p w14:paraId="3CFCF846" w14:textId="77777777" w:rsidR="00602A6E" w:rsidRPr="00602A6E" w:rsidRDefault="00602A6E" w:rsidP="00602A6E">
      <w:pPr>
        <w:spacing w:after="0" w:line="240" w:lineRule="auto"/>
        <w:jc w:val="both"/>
        <w:rPr>
          <w:rFonts w:ascii="Arial" w:eastAsia="Times New Roman" w:hAnsi="Arial" w:cs="Arial"/>
          <w:sz w:val="24"/>
          <w:szCs w:val="24"/>
        </w:rPr>
      </w:pPr>
      <w:r w:rsidRPr="00602A6E">
        <w:rPr>
          <w:rFonts w:ascii="Arial" w:eastAsia="Times New Roman" w:hAnsi="Arial" w:cs="Arial"/>
          <w:sz w:val="24"/>
          <w:szCs w:val="24"/>
        </w:rPr>
        <w:tab/>
      </w:r>
    </w:p>
    <w:p w14:paraId="4FCD7CC1" w14:textId="77777777" w:rsidR="00602A6E" w:rsidRPr="00602A6E" w:rsidRDefault="00602A6E" w:rsidP="00602A6E">
      <w:pPr>
        <w:spacing w:after="0" w:line="240" w:lineRule="auto"/>
        <w:ind w:firstLine="720"/>
        <w:jc w:val="both"/>
        <w:rPr>
          <w:rFonts w:ascii="Arial" w:eastAsia="Times New Roman" w:hAnsi="Arial" w:cs="Arial"/>
          <w:sz w:val="24"/>
          <w:szCs w:val="24"/>
        </w:rPr>
      </w:pPr>
      <w:r w:rsidRPr="00602A6E">
        <w:rPr>
          <w:rFonts w:ascii="Arial" w:eastAsia="Times New Roman" w:hAnsi="Arial" w:cs="Arial"/>
          <w:sz w:val="24"/>
          <w:szCs w:val="24"/>
        </w:rPr>
        <w:t>WHEREAS, collaboration between local government units, law enforcement agencies and the community is essential to implement and maintain effective road safety measures;</w:t>
      </w:r>
    </w:p>
    <w:p w14:paraId="1937E476" w14:textId="77777777" w:rsidR="00602A6E" w:rsidRPr="00602A6E" w:rsidRDefault="00602A6E" w:rsidP="00602A6E">
      <w:pPr>
        <w:spacing w:after="0" w:line="240" w:lineRule="auto"/>
        <w:jc w:val="both"/>
        <w:rPr>
          <w:rFonts w:ascii="Arial" w:eastAsia="Times New Roman" w:hAnsi="Arial" w:cs="Arial"/>
          <w:sz w:val="24"/>
          <w:szCs w:val="24"/>
        </w:rPr>
      </w:pPr>
      <w:r w:rsidRPr="00602A6E">
        <w:rPr>
          <w:rFonts w:ascii="Arial" w:eastAsia="Times New Roman" w:hAnsi="Arial" w:cs="Arial"/>
          <w:sz w:val="24"/>
          <w:szCs w:val="24"/>
        </w:rPr>
        <w:tab/>
      </w:r>
    </w:p>
    <w:p w14:paraId="10444F5F" w14:textId="77777777" w:rsidR="00602A6E" w:rsidRPr="00602A6E" w:rsidRDefault="00602A6E" w:rsidP="00602A6E">
      <w:pPr>
        <w:spacing w:after="0" w:line="240" w:lineRule="auto"/>
        <w:ind w:firstLine="720"/>
        <w:jc w:val="both"/>
        <w:rPr>
          <w:rFonts w:ascii="Arial" w:eastAsia="Times New Roman" w:hAnsi="Arial" w:cs="Arial"/>
          <w:sz w:val="24"/>
          <w:szCs w:val="24"/>
        </w:rPr>
      </w:pPr>
      <w:r w:rsidRPr="00602A6E">
        <w:rPr>
          <w:rFonts w:ascii="Arial" w:eastAsia="Times New Roman" w:hAnsi="Arial" w:cs="Arial"/>
          <w:sz w:val="24"/>
          <w:szCs w:val="24"/>
        </w:rPr>
        <w:t>WHEREAS, the continuous rise in traffic-related incidents highlights the necessity for organized efforts and dedicated task forces to address road safety issues effectively;</w:t>
      </w:r>
    </w:p>
    <w:p w14:paraId="27A5B473" w14:textId="77777777" w:rsidR="00602A6E" w:rsidRPr="00602A6E" w:rsidRDefault="00602A6E" w:rsidP="00602A6E">
      <w:pPr>
        <w:spacing w:after="0" w:line="240" w:lineRule="auto"/>
        <w:jc w:val="both"/>
        <w:rPr>
          <w:rFonts w:ascii="Arial" w:eastAsia="Times New Roman" w:hAnsi="Arial" w:cs="Arial"/>
          <w:sz w:val="24"/>
          <w:szCs w:val="24"/>
        </w:rPr>
      </w:pPr>
      <w:r w:rsidRPr="00602A6E">
        <w:rPr>
          <w:rFonts w:ascii="Arial" w:eastAsia="Times New Roman" w:hAnsi="Arial" w:cs="Arial"/>
          <w:sz w:val="24"/>
          <w:szCs w:val="24"/>
        </w:rPr>
        <w:tab/>
      </w:r>
    </w:p>
    <w:p w14:paraId="1B085774" w14:textId="77777777" w:rsidR="00602A6E" w:rsidRPr="00602A6E" w:rsidRDefault="00602A6E" w:rsidP="00602A6E">
      <w:pPr>
        <w:spacing w:after="0" w:line="240" w:lineRule="auto"/>
        <w:ind w:firstLine="720"/>
        <w:jc w:val="both"/>
        <w:rPr>
          <w:rFonts w:ascii="Arial" w:eastAsia="Times New Roman" w:hAnsi="Arial" w:cs="Arial"/>
          <w:sz w:val="24"/>
          <w:szCs w:val="24"/>
        </w:rPr>
      </w:pPr>
      <w:r w:rsidRPr="00602A6E">
        <w:rPr>
          <w:rFonts w:ascii="Arial" w:eastAsia="Times New Roman" w:hAnsi="Arial" w:cs="Arial"/>
          <w:sz w:val="24"/>
          <w:szCs w:val="24"/>
        </w:rPr>
        <w:t xml:space="preserve">NOW, THEREFORE, on motion of HON. NORBERTO T. TURALBA, Chairman, Committee on Transportation and duly seconded by Hon. Adrian S. Camposagrado, Hon. Neri T. Camiña, Hon. Reynaldo E. </w:t>
      </w:r>
      <w:proofErr w:type="spellStart"/>
      <w:r w:rsidRPr="00602A6E">
        <w:rPr>
          <w:rFonts w:ascii="Arial" w:eastAsia="Times New Roman" w:hAnsi="Arial" w:cs="Arial"/>
          <w:sz w:val="24"/>
          <w:szCs w:val="24"/>
        </w:rPr>
        <w:t>Tumabotabo</w:t>
      </w:r>
      <w:proofErr w:type="spellEnd"/>
      <w:r w:rsidRPr="00602A6E">
        <w:rPr>
          <w:rFonts w:ascii="Arial" w:eastAsia="Times New Roman" w:hAnsi="Arial" w:cs="Arial"/>
          <w:sz w:val="24"/>
          <w:szCs w:val="24"/>
        </w:rPr>
        <w:t xml:space="preserve">, Hon. Julius T. Ledesma, Hon. Joel L. Sayson, and Hon. Gaylord T. </w:t>
      </w:r>
      <w:proofErr w:type="spellStart"/>
      <w:r w:rsidRPr="00602A6E">
        <w:rPr>
          <w:rFonts w:ascii="Arial" w:eastAsia="Times New Roman" w:hAnsi="Arial" w:cs="Arial"/>
          <w:sz w:val="24"/>
          <w:szCs w:val="24"/>
        </w:rPr>
        <w:t>Trasporto</w:t>
      </w:r>
      <w:proofErr w:type="spellEnd"/>
      <w:r w:rsidRPr="00602A6E">
        <w:rPr>
          <w:rFonts w:ascii="Arial" w:eastAsia="Times New Roman" w:hAnsi="Arial" w:cs="Arial"/>
          <w:sz w:val="24"/>
          <w:szCs w:val="24"/>
        </w:rPr>
        <w:t>,</w:t>
      </w:r>
    </w:p>
    <w:p w14:paraId="2A0FAF0B" w14:textId="77777777" w:rsidR="00602A6E" w:rsidRPr="00602A6E" w:rsidRDefault="00602A6E" w:rsidP="00602A6E">
      <w:pPr>
        <w:spacing w:after="0" w:line="240" w:lineRule="auto"/>
        <w:jc w:val="both"/>
        <w:rPr>
          <w:rFonts w:ascii="Arial" w:eastAsia="Times New Roman" w:hAnsi="Arial" w:cs="Arial"/>
          <w:sz w:val="24"/>
          <w:szCs w:val="24"/>
        </w:rPr>
      </w:pPr>
      <w:r w:rsidRPr="00602A6E">
        <w:rPr>
          <w:rFonts w:ascii="Arial" w:eastAsia="Times New Roman" w:hAnsi="Arial" w:cs="Arial"/>
          <w:sz w:val="24"/>
          <w:szCs w:val="24"/>
        </w:rPr>
        <w:tab/>
      </w:r>
    </w:p>
    <w:p w14:paraId="36BB11C9" w14:textId="77777777" w:rsidR="00602A6E" w:rsidRDefault="00602A6E" w:rsidP="00602A6E">
      <w:pPr>
        <w:spacing w:after="0" w:line="240" w:lineRule="auto"/>
        <w:ind w:firstLine="720"/>
        <w:jc w:val="both"/>
        <w:rPr>
          <w:rFonts w:ascii="Arial" w:eastAsia="Times New Roman" w:hAnsi="Arial" w:cs="Arial"/>
          <w:sz w:val="24"/>
          <w:szCs w:val="24"/>
        </w:rPr>
      </w:pPr>
      <w:r w:rsidRPr="00602A6E">
        <w:rPr>
          <w:rFonts w:ascii="Arial" w:eastAsia="Times New Roman" w:hAnsi="Arial" w:cs="Arial"/>
          <w:sz w:val="24"/>
          <w:szCs w:val="24"/>
        </w:rPr>
        <w:t xml:space="preserve">RESOLVED, to adopt the Sangguniang </w:t>
      </w:r>
      <w:proofErr w:type="spellStart"/>
      <w:r w:rsidRPr="00602A6E">
        <w:rPr>
          <w:rFonts w:ascii="Arial" w:eastAsia="Times New Roman" w:hAnsi="Arial" w:cs="Arial"/>
          <w:sz w:val="24"/>
          <w:szCs w:val="24"/>
        </w:rPr>
        <w:t>Panlalawigan</w:t>
      </w:r>
      <w:proofErr w:type="spellEnd"/>
      <w:r w:rsidRPr="00602A6E">
        <w:rPr>
          <w:rFonts w:ascii="Arial" w:eastAsia="Times New Roman" w:hAnsi="Arial" w:cs="Arial"/>
          <w:sz w:val="24"/>
          <w:szCs w:val="24"/>
        </w:rPr>
        <w:t>, Province Of Iloilo Resolution No. 2024-951-N “Requesting the Local Chief Executive (LCEs) of the Component Local Government Units (LGUs) of the Province of Iloilo to organize or reactivate the respective road safety task forces in order to effectively address road safety issues and concerns within the territorial jurisdictions,</w:t>
      </w:r>
    </w:p>
    <w:p w14:paraId="5E6E8360" w14:textId="77777777" w:rsidR="00E345EA" w:rsidRDefault="00E345EA" w:rsidP="00602A6E">
      <w:pPr>
        <w:spacing w:after="0" w:line="240" w:lineRule="auto"/>
        <w:ind w:left="5760" w:firstLine="720"/>
        <w:jc w:val="both"/>
        <w:rPr>
          <w:rFonts w:ascii="Arial" w:hAnsi="Arial" w:cs="Arial"/>
        </w:rPr>
      </w:pPr>
    </w:p>
    <w:p w14:paraId="337B7825" w14:textId="77777777" w:rsidR="00564824" w:rsidRDefault="00564824" w:rsidP="00602A6E">
      <w:pPr>
        <w:spacing w:after="0" w:line="240" w:lineRule="auto"/>
        <w:ind w:left="5760" w:firstLine="720"/>
        <w:jc w:val="both"/>
        <w:rPr>
          <w:rFonts w:ascii="Arial" w:hAnsi="Arial" w:cs="Arial"/>
        </w:rPr>
      </w:pPr>
    </w:p>
    <w:p w14:paraId="47590450" w14:textId="77777777" w:rsidR="00564824" w:rsidRDefault="00564824" w:rsidP="00602A6E">
      <w:pPr>
        <w:spacing w:after="0" w:line="240" w:lineRule="auto"/>
        <w:ind w:left="5760" w:firstLine="720"/>
        <w:jc w:val="both"/>
        <w:rPr>
          <w:rFonts w:ascii="Arial" w:hAnsi="Arial" w:cs="Arial"/>
        </w:rPr>
      </w:pPr>
    </w:p>
    <w:p w14:paraId="41A62F3A" w14:textId="22BCFD95" w:rsidR="00602A6E" w:rsidRDefault="00602A6E" w:rsidP="00602A6E">
      <w:pPr>
        <w:spacing w:after="0" w:line="240" w:lineRule="auto"/>
        <w:ind w:left="5760" w:firstLine="720"/>
        <w:jc w:val="both"/>
        <w:rPr>
          <w:rFonts w:ascii="Arial" w:hAnsi="Arial" w:cs="Arial"/>
        </w:rPr>
      </w:pPr>
      <w:r>
        <w:rPr>
          <w:rFonts w:ascii="Arial" w:hAnsi="Arial" w:cs="Arial"/>
        </w:rPr>
        <w:lastRenderedPageBreak/>
        <w:t>Page 2-Res. No. 2025-012</w:t>
      </w:r>
    </w:p>
    <w:p w14:paraId="1F6E8A6E" w14:textId="77777777" w:rsidR="00602A6E" w:rsidRDefault="00602A6E" w:rsidP="00602A6E">
      <w:pPr>
        <w:spacing w:after="0" w:line="240" w:lineRule="auto"/>
        <w:ind w:firstLine="720"/>
        <w:jc w:val="both"/>
        <w:rPr>
          <w:rFonts w:ascii="Arial" w:eastAsia="Times New Roman" w:hAnsi="Arial" w:cs="Arial"/>
          <w:sz w:val="24"/>
          <w:szCs w:val="24"/>
        </w:rPr>
      </w:pPr>
    </w:p>
    <w:p w14:paraId="473048CC" w14:textId="77777777" w:rsidR="00E345EA" w:rsidRDefault="00E345EA" w:rsidP="00602A6E">
      <w:pPr>
        <w:spacing w:after="0" w:line="240" w:lineRule="auto"/>
        <w:ind w:firstLine="720"/>
        <w:jc w:val="both"/>
        <w:rPr>
          <w:rFonts w:ascii="Arial" w:eastAsia="Times New Roman" w:hAnsi="Arial" w:cs="Arial"/>
          <w:sz w:val="24"/>
          <w:szCs w:val="24"/>
        </w:rPr>
      </w:pPr>
    </w:p>
    <w:p w14:paraId="6EC166F0" w14:textId="41CBEC2D" w:rsidR="00602A6E" w:rsidRPr="00602A6E" w:rsidRDefault="00602A6E" w:rsidP="00602A6E">
      <w:pPr>
        <w:spacing w:after="0" w:line="240" w:lineRule="auto"/>
        <w:ind w:firstLine="720"/>
        <w:jc w:val="both"/>
        <w:rPr>
          <w:rFonts w:ascii="Arial" w:eastAsia="Times New Roman" w:hAnsi="Arial" w:cs="Arial"/>
          <w:sz w:val="24"/>
          <w:szCs w:val="24"/>
        </w:rPr>
      </w:pPr>
      <w:r w:rsidRPr="00602A6E">
        <w:rPr>
          <w:rFonts w:ascii="Arial" w:eastAsia="Times New Roman" w:hAnsi="Arial" w:cs="Arial"/>
          <w:sz w:val="24"/>
          <w:szCs w:val="24"/>
        </w:rPr>
        <w:t>RESOLVED FURTHER, to forward copies of this Resolution to Atty. Virgilio T. Teruel, Municipal Mayor, to Tigbauan PNP and all concerned for their information and/or appropriate action.</w:t>
      </w:r>
    </w:p>
    <w:p w14:paraId="0C97023F" w14:textId="77777777" w:rsidR="00602A6E" w:rsidRPr="00602A6E" w:rsidRDefault="00602A6E" w:rsidP="00602A6E">
      <w:pPr>
        <w:spacing w:after="0" w:line="240" w:lineRule="auto"/>
        <w:jc w:val="both"/>
        <w:rPr>
          <w:rFonts w:ascii="Arial" w:eastAsia="Times New Roman" w:hAnsi="Arial" w:cs="Arial"/>
          <w:sz w:val="24"/>
          <w:szCs w:val="24"/>
        </w:rPr>
      </w:pPr>
      <w:r w:rsidRPr="00602A6E">
        <w:rPr>
          <w:rFonts w:ascii="Arial" w:eastAsia="Times New Roman" w:hAnsi="Arial" w:cs="Arial"/>
          <w:sz w:val="24"/>
          <w:szCs w:val="24"/>
        </w:rPr>
        <w:tab/>
      </w:r>
    </w:p>
    <w:p w14:paraId="183DE482" w14:textId="4A071DC2" w:rsidR="00602A6E" w:rsidRPr="00602A6E" w:rsidRDefault="00602A6E" w:rsidP="00602A6E">
      <w:pPr>
        <w:spacing w:after="0" w:line="240" w:lineRule="auto"/>
        <w:ind w:firstLine="720"/>
        <w:jc w:val="both"/>
        <w:rPr>
          <w:rFonts w:ascii="Arial" w:eastAsia="Times New Roman" w:hAnsi="Arial" w:cs="Arial"/>
          <w:sz w:val="24"/>
          <w:szCs w:val="24"/>
        </w:rPr>
      </w:pPr>
      <w:r w:rsidRPr="00602A6E">
        <w:rPr>
          <w:rFonts w:ascii="Arial" w:eastAsia="Times New Roman" w:hAnsi="Arial" w:cs="Arial"/>
          <w:sz w:val="24"/>
          <w:szCs w:val="24"/>
        </w:rPr>
        <w:t xml:space="preserve">APPROVED. </w:t>
      </w:r>
    </w:p>
    <w:p w14:paraId="19741CDB" w14:textId="3BACCC22" w:rsidR="00602A6E" w:rsidRPr="00602A6E" w:rsidRDefault="00564824" w:rsidP="00602A6E">
      <w:pPr>
        <w:spacing w:after="0" w:line="240" w:lineRule="auto"/>
        <w:ind w:left="5760" w:firstLine="720"/>
        <w:jc w:val="both"/>
        <w:rPr>
          <w:rFonts w:ascii="Arial" w:hAnsi="Arial" w:cs="Arial"/>
          <w:sz w:val="24"/>
          <w:szCs w:val="24"/>
        </w:rPr>
      </w:pPr>
      <w:r>
        <w:rPr>
          <w:noProof/>
          <w:lang w:val="en-PH" w:eastAsia="en-PH"/>
        </w:rPr>
        <w:drawing>
          <wp:anchor distT="0" distB="0" distL="114300" distR="114300" simplePos="0" relativeHeight="251657216" behindDoc="0" locked="0" layoutInCell="1" allowOverlap="1" wp14:anchorId="7870B9A4" wp14:editId="200D61E1">
            <wp:simplePos x="0" y="0"/>
            <wp:positionH relativeFrom="margin">
              <wp:posOffset>3333750</wp:posOffset>
            </wp:positionH>
            <wp:positionV relativeFrom="margin">
              <wp:posOffset>1454150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1683B7EE" w14:textId="11E28FA1" w:rsidR="00602A6E" w:rsidRPr="007A63FC" w:rsidRDefault="00602A6E" w:rsidP="00602A6E">
      <w:pPr>
        <w:ind w:firstLine="720"/>
        <w:jc w:val="both"/>
        <w:rPr>
          <w:rFonts w:ascii="Arial" w:hAnsi="Arial" w:cs="Arial"/>
          <w:b/>
          <w:i/>
        </w:rPr>
      </w:pPr>
      <w:r w:rsidRPr="007A63FC">
        <w:rPr>
          <w:rFonts w:ascii="Arial Narrow" w:eastAsia="Times New Roman" w:hAnsi="Arial Narrow" w:cs="Calibri"/>
          <w:szCs w:val="24"/>
        </w:rPr>
        <w:t xml:space="preserve">     </w:t>
      </w:r>
      <w:r w:rsidRPr="007A63FC">
        <w:rPr>
          <w:rFonts w:ascii="Arial" w:hAnsi="Arial" w:cs="Arial"/>
        </w:rPr>
        <w:tab/>
        <w:t xml:space="preserve">  </w:t>
      </w:r>
      <w:r w:rsidRPr="007A63FC">
        <w:rPr>
          <w:rFonts w:ascii="Arial" w:hAnsi="Arial" w:cs="Arial"/>
          <w:noProof/>
          <w:lang w:eastAsia="en-PH"/>
        </w:rPr>
        <w:t xml:space="preserve">              </w:t>
      </w:r>
      <w:r w:rsidRPr="007A63FC">
        <w:rPr>
          <w:rFonts w:ascii="Arial" w:hAnsi="Arial" w:cs="Arial"/>
          <w:b/>
          <w:i/>
        </w:rPr>
        <w:t>CERTIFIED CORRECT:</w:t>
      </w:r>
    </w:p>
    <w:p w14:paraId="5633EC0B" w14:textId="77777777" w:rsidR="00602A6E" w:rsidRPr="007A63FC" w:rsidRDefault="00602A6E" w:rsidP="00602A6E">
      <w:pPr>
        <w:tabs>
          <w:tab w:val="left" w:pos="0"/>
          <w:tab w:val="left" w:pos="90"/>
        </w:tabs>
        <w:spacing w:after="0"/>
        <w:rPr>
          <w:rFonts w:ascii="Arial" w:eastAsia="Times New Roman" w:hAnsi="Arial" w:cs="Arial"/>
        </w:rPr>
      </w:pP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t xml:space="preserve">                                </w:t>
      </w:r>
      <w:r w:rsidRPr="007A63FC">
        <w:rPr>
          <w:rFonts w:ascii="Arial" w:eastAsia="Times New Roman" w:hAnsi="Arial" w:cs="Arial"/>
          <w:b/>
          <w:bCs/>
        </w:rPr>
        <w:t>MARLENE TAYO-NAVA</w:t>
      </w:r>
    </w:p>
    <w:p w14:paraId="20F33FE2" w14:textId="68E5B025" w:rsidR="00602A6E" w:rsidRDefault="00602A6E" w:rsidP="00602A6E">
      <w:pPr>
        <w:spacing w:after="0" w:line="240" w:lineRule="auto"/>
        <w:rPr>
          <w:rFonts w:ascii="Arial" w:eastAsia="Times New Roman" w:hAnsi="Arial" w:cs="Arial"/>
        </w:rPr>
      </w:pPr>
      <w:r w:rsidRPr="007A63FC">
        <w:rPr>
          <w:rFonts w:ascii="Arial" w:eastAsia="Times New Roman" w:hAnsi="Arial" w:cs="Arial"/>
        </w:rPr>
        <w:t xml:space="preserve">                                                                                                     SB Secretary</w:t>
      </w:r>
    </w:p>
    <w:p w14:paraId="2EE68B6F" w14:textId="7C11613A" w:rsidR="00602A6E" w:rsidRDefault="00E345EA" w:rsidP="00602A6E">
      <w:pPr>
        <w:spacing w:after="0" w:line="240" w:lineRule="auto"/>
        <w:rPr>
          <w:rFonts w:ascii="Arial" w:eastAsia="Times New Roman" w:hAnsi="Arial" w:cs="Arial"/>
        </w:rPr>
      </w:pPr>
      <w:r>
        <w:rPr>
          <w:noProof/>
          <w:lang w:val="en-PH" w:eastAsia="en-PH"/>
        </w:rPr>
        <w:drawing>
          <wp:anchor distT="0" distB="0" distL="114300" distR="114300" simplePos="0" relativeHeight="251659264" behindDoc="0" locked="0" layoutInCell="1" allowOverlap="1" wp14:anchorId="07D70093" wp14:editId="62F854E3">
            <wp:simplePos x="0" y="0"/>
            <wp:positionH relativeFrom="column">
              <wp:posOffset>342900</wp:posOffset>
            </wp:positionH>
            <wp:positionV relativeFrom="paragraph">
              <wp:posOffset>93980</wp:posOffset>
            </wp:positionV>
            <wp:extent cx="2140585" cy="882650"/>
            <wp:effectExtent l="0" t="0" r="0" b="0"/>
            <wp:wrapNone/>
            <wp:docPr id="7" name="Picture 10" descr="img985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985 (1)"/>
                    <pic:cNvPicPr>
                      <a:picLocks noChangeAspect="1" noChangeArrowheads="1"/>
                    </pic:cNvPicPr>
                  </pic:nvPicPr>
                  <pic:blipFill>
                    <a:blip r:embed="rId7" cstate="print">
                      <a:clrChange>
                        <a:clrFrom>
                          <a:srgbClr val="FFFFFF"/>
                        </a:clrFrom>
                        <a:clrTo>
                          <a:srgbClr val="FFFFFF">
                            <a:alpha val="0"/>
                          </a:srgbClr>
                        </a:clrTo>
                      </a:clrChange>
                      <a:lum bright="-20000" contrast="40000"/>
                    </a:blip>
                    <a:srcRect l="17198" t="35315" r="58134" b="49200"/>
                    <a:stretch>
                      <a:fillRect/>
                    </a:stretch>
                  </pic:blipFill>
                  <pic:spPr bwMode="auto">
                    <a:xfrm>
                      <a:off x="0" y="0"/>
                      <a:ext cx="2140585" cy="882650"/>
                    </a:xfrm>
                    <a:prstGeom prst="rect">
                      <a:avLst/>
                    </a:prstGeom>
                    <a:noFill/>
                    <a:ln w="9525">
                      <a:noFill/>
                      <a:miter lim="800000"/>
                      <a:headEnd/>
                      <a:tailEnd/>
                    </a:ln>
                  </pic:spPr>
                </pic:pic>
              </a:graphicData>
            </a:graphic>
          </wp:anchor>
        </w:drawing>
      </w:r>
    </w:p>
    <w:p w14:paraId="5D7FDBFE" w14:textId="5059AE58" w:rsidR="00602A6E" w:rsidRPr="007A63FC" w:rsidRDefault="00602A6E" w:rsidP="00602A6E">
      <w:pPr>
        <w:spacing w:after="0" w:line="240" w:lineRule="auto"/>
        <w:rPr>
          <w:rFonts w:ascii="Arial" w:eastAsia="Times New Roman" w:hAnsi="Arial" w:cs="Arial"/>
        </w:rPr>
      </w:pPr>
    </w:p>
    <w:p w14:paraId="0D2781BC" w14:textId="77777777" w:rsidR="00602A6E" w:rsidRDefault="00602A6E" w:rsidP="00602A6E">
      <w:pPr>
        <w:spacing w:after="0"/>
        <w:jc w:val="both"/>
        <w:rPr>
          <w:rFonts w:ascii="Arial" w:hAnsi="Arial" w:cs="Arial"/>
          <w:b/>
          <w:i/>
        </w:rPr>
      </w:pPr>
      <w:r w:rsidRPr="007A63FC">
        <w:rPr>
          <w:rFonts w:ascii="Arial" w:hAnsi="Arial" w:cs="Arial"/>
          <w:b/>
          <w:i/>
        </w:rPr>
        <w:t xml:space="preserve">    ATTESTED:</w:t>
      </w:r>
    </w:p>
    <w:p w14:paraId="3FA8B056" w14:textId="1EC81E31" w:rsidR="00602A6E" w:rsidRPr="007A63FC" w:rsidRDefault="00602A6E" w:rsidP="00602A6E">
      <w:pPr>
        <w:spacing w:after="0"/>
        <w:jc w:val="both"/>
        <w:rPr>
          <w:rFonts w:ascii="Arial" w:hAnsi="Arial" w:cs="Arial"/>
          <w:b/>
          <w:i/>
        </w:rPr>
      </w:pPr>
    </w:p>
    <w:p w14:paraId="45819F12" w14:textId="34F7B843" w:rsidR="00602A6E" w:rsidRPr="007A63FC" w:rsidRDefault="00602A6E" w:rsidP="00602A6E">
      <w:pPr>
        <w:spacing w:after="0"/>
        <w:jc w:val="both"/>
        <w:rPr>
          <w:rFonts w:ascii="Arial" w:hAnsi="Arial" w:cs="Arial"/>
          <w:b/>
        </w:rPr>
      </w:pPr>
      <w:r w:rsidRPr="007A63FC">
        <w:rPr>
          <w:rFonts w:ascii="Arial" w:hAnsi="Arial" w:cs="Arial"/>
        </w:rPr>
        <w:tab/>
      </w:r>
      <w:r w:rsidRPr="007A63FC">
        <w:rPr>
          <w:rFonts w:ascii="Arial" w:hAnsi="Arial" w:cs="Arial"/>
        </w:rPr>
        <w:tab/>
        <w:t xml:space="preserve">        </w:t>
      </w:r>
      <w:r>
        <w:rPr>
          <w:rFonts w:ascii="Arial" w:hAnsi="Arial" w:cs="Arial"/>
          <w:b/>
        </w:rPr>
        <w:t>JERRY T. TUARES</w:t>
      </w:r>
      <w:r w:rsidRPr="007A63FC">
        <w:rPr>
          <w:rFonts w:ascii="Arial" w:hAnsi="Arial" w:cs="Arial"/>
          <w:b/>
        </w:rPr>
        <w:tab/>
        <w:t xml:space="preserve"> </w:t>
      </w:r>
    </w:p>
    <w:p w14:paraId="18C0487D" w14:textId="24132447" w:rsidR="00602A6E" w:rsidRPr="007A63FC" w:rsidRDefault="00602A6E" w:rsidP="00602A6E">
      <w:pPr>
        <w:spacing w:after="0"/>
        <w:jc w:val="both"/>
        <w:rPr>
          <w:rFonts w:ascii="Arial" w:hAnsi="Arial" w:cs="Arial"/>
        </w:rPr>
      </w:pPr>
      <w:r w:rsidRPr="007A63FC">
        <w:rPr>
          <w:rFonts w:ascii="Arial" w:hAnsi="Arial" w:cs="Arial"/>
        </w:rPr>
        <w:t xml:space="preserve">                 </w:t>
      </w:r>
      <w:r>
        <w:rPr>
          <w:rFonts w:ascii="Arial" w:hAnsi="Arial" w:cs="Arial"/>
        </w:rPr>
        <w:t>SB Member &amp; Temporary</w:t>
      </w:r>
      <w:r w:rsidRPr="007A63FC">
        <w:rPr>
          <w:rFonts w:ascii="Arial" w:hAnsi="Arial" w:cs="Arial"/>
        </w:rPr>
        <w:t xml:space="preserve"> Presiding Officer</w:t>
      </w:r>
      <w:r w:rsidRPr="007A63FC">
        <w:rPr>
          <w:rFonts w:ascii="Arial" w:hAnsi="Arial" w:cs="Arial"/>
        </w:rPr>
        <w:tab/>
      </w:r>
    </w:p>
    <w:p w14:paraId="23A999CF" w14:textId="3C678016" w:rsidR="00602A6E" w:rsidRPr="007A63FC" w:rsidRDefault="00602A6E" w:rsidP="00602A6E">
      <w:pPr>
        <w:spacing w:after="0"/>
        <w:jc w:val="both"/>
        <w:rPr>
          <w:rFonts w:ascii="Arial" w:hAnsi="Arial" w:cs="Arial"/>
        </w:rPr>
      </w:pPr>
    </w:p>
    <w:p w14:paraId="3C7E6F18" w14:textId="77777777" w:rsidR="00602A6E" w:rsidRPr="007A63FC" w:rsidRDefault="00602A6E" w:rsidP="00602A6E">
      <w:pPr>
        <w:spacing w:after="0"/>
        <w:jc w:val="both"/>
        <w:rPr>
          <w:rFonts w:ascii="Arial" w:hAnsi="Arial" w:cs="Arial"/>
        </w:rPr>
      </w:pPr>
    </w:p>
    <w:p w14:paraId="5978BDD7" w14:textId="77777777" w:rsidR="00602A6E" w:rsidRPr="007A63FC" w:rsidRDefault="00602A6E" w:rsidP="00602A6E">
      <w:pPr>
        <w:spacing w:after="0"/>
        <w:jc w:val="both"/>
        <w:rPr>
          <w:rFonts w:ascii="Arial" w:hAnsi="Arial" w:cs="Arial"/>
        </w:rPr>
      </w:pPr>
    </w:p>
    <w:p w14:paraId="0817BDF2" w14:textId="02BB86FE" w:rsidR="00602A6E" w:rsidRPr="007A63FC" w:rsidRDefault="00602A6E" w:rsidP="00602A6E">
      <w:pPr>
        <w:spacing w:after="0"/>
        <w:jc w:val="both"/>
        <w:rPr>
          <w:rFonts w:ascii="Arial" w:hAnsi="Arial" w:cs="Arial"/>
        </w:rPr>
      </w:pPr>
    </w:p>
    <w:p w14:paraId="11DEA26A" w14:textId="4D602251" w:rsidR="00602A6E" w:rsidRPr="007A63FC" w:rsidRDefault="00602A6E" w:rsidP="00602A6E">
      <w:pPr>
        <w:spacing w:after="0"/>
        <w:jc w:val="both"/>
        <w:rPr>
          <w:rFonts w:ascii="Arial" w:hAnsi="Arial" w:cs="Arial"/>
        </w:rPr>
      </w:pPr>
    </w:p>
    <w:p w14:paraId="25098A83" w14:textId="47510370" w:rsidR="00602A6E" w:rsidRPr="007A63FC" w:rsidRDefault="00602A6E" w:rsidP="00602A6E">
      <w:pPr>
        <w:spacing w:after="0"/>
        <w:jc w:val="both"/>
        <w:rPr>
          <w:rFonts w:ascii="Arial" w:hAnsi="Arial" w:cs="Arial"/>
        </w:rPr>
      </w:pPr>
    </w:p>
    <w:p w14:paraId="7A137A6F" w14:textId="77777777" w:rsidR="00602A6E" w:rsidRPr="007A63FC" w:rsidRDefault="00602A6E" w:rsidP="00602A6E">
      <w:pPr>
        <w:spacing w:after="0"/>
        <w:jc w:val="both"/>
        <w:rPr>
          <w:rFonts w:ascii="Arial" w:hAnsi="Arial" w:cs="Arial"/>
        </w:rPr>
      </w:pPr>
    </w:p>
    <w:p w14:paraId="584CF307" w14:textId="28A3E521" w:rsidR="00602A6E" w:rsidRPr="007A63FC" w:rsidRDefault="00602A6E" w:rsidP="00602A6E">
      <w:pPr>
        <w:spacing w:after="0"/>
        <w:jc w:val="both"/>
        <w:rPr>
          <w:rFonts w:ascii="Arial" w:hAnsi="Arial" w:cs="Arial"/>
        </w:rPr>
      </w:pPr>
    </w:p>
    <w:p w14:paraId="1B143361" w14:textId="77777777" w:rsidR="00602A6E" w:rsidRPr="007A63FC" w:rsidRDefault="00602A6E" w:rsidP="00602A6E">
      <w:pPr>
        <w:spacing w:after="0"/>
        <w:jc w:val="both"/>
        <w:rPr>
          <w:rFonts w:ascii="Arial" w:hAnsi="Arial" w:cs="Arial"/>
        </w:rPr>
      </w:pPr>
    </w:p>
    <w:p w14:paraId="7103CFED" w14:textId="77777777" w:rsidR="00602A6E" w:rsidRPr="007A63FC" w:rsidRDefault="00602A6E" w:rsidP="00602A6E">
      <w:pPr>
        <w:spacing w:after="0"/>
        <w:jc w:val="both"/>
        <w:rPr>
          <w:rFonts w:ascii="Arial" w:hAnsi="Arial" w:cs="Arial"/>
        </w:rPr>
      </w:pPr>
    </w:p>
    <w:p w14:paraId="3A4CA013" w14:textId="77777777" w:rsidR="00602A6E" w:rsidRPr="007A63FC" w:rsidRDefault="00602A6E" w:rsidP="00602A6E">
      <w:pPr>
        <w:spacing w:after="0"/>
        <w:jc w:val="both"/>
        <w:rPr>
          <w:rFonts w:ascii="Arial" w:hAnsi="Arial" w:cs="Arial"/>
        </w:rPr>
      </w:pPr>
    </w:p>
    <w:p w14:paraId="28A5BED0" w14:textId="77777777" w:rsidR="00602A6E" w:rsidRPr="007A63FC" w:rsidRDefault="00602A6E" w:rsidP="00602A6E">
      <w:pPr>
        <w:spacing w:after="0"/>
        <w:jc w:val="both"/>
        <w:rPr>
          <w:rFonts w:ascii="Arial" w:hAnsi="Arial" w:cs="Arial"/>
        </w:rPr>
      </w:pPr>
    </w:p>
    <w:p w14:paraId="7995F718" w14:textId="77777777" w:rsidR="00602A6E" w:rsidRPr="007A63FC" w:rsidRDefault="00602A6E" w:rsidP="00602A6E">
      <w:pPr>
        <w:spacing w:after="0"/>
        <w:jc w:val="both"/>
        <w:rPr>
          <w:rFonts w:ascii="Arial" w:hAnsi="Arial" w:cs="Arial"/>
        </w:rPr>
      </w:pPr>
    </w:p>
    <w:p w14:paraId="09354324" w14:textId="77777777" w:rsidR="00602A6E" w:rsidRPr="007A63FC" w:rsidRDefault="00602A6E" w:rsidP="00602A6E">
      <w:pPr>
        <w:spacing w:after="0"/>
        <w:jc w:val="both"/>
        <w:rPr>
          <w:rFonts w:ascii="Arial" w:hAnsi="Arial" w:cs="Arial"/>
        </w:rPr>
      </w:pPr>
    </w:p>
    <w:p w14:paraId="5B5D7373" w14:textId="77777777" w:rsidR="00602A6E" w:rsidRPr="007A63FC" w:rsidRDefault="00602A6E" w:rsidP="00602A6E">
      <w:pPr>
        <w:spacing w:after="0"/>
        <w:jc w:val="both"/>
        <w:rPr>
          <w:rFonts w:ascii="Arial" w:hAnsi="Arial" w:cs="Arial"/>
        </w:rPr>
      </w:pPr>
    </w:p>
    <w:p w14:paraId="2B22E589" w14:textId="77777777" w:rsidR="00602A6E" w:rsidRPr="007A63FC" w:rsidRDefault="00602A6E" w:rsidP="00602A6E">
      <w:pPr>
        <w:spacing w:after="0"/>
        <w:jc w:val="both"/>
        <w:rPr>
          <w:rFonts w:ascii="Arial" w:hAnsi="Arial" w:cs="Arial"/>
        </w:rPr>
      </w:pPr>
    </w:p>
    <w:p w14:paraId="74CC7BAD" w14:textId="77777777" w:rsidR="00602A6E" w:rsidRDefault="00602A6E" w:rsidP="00602A6E">
      <w:pPr>
        <w:spacing w:after="0"/>
        <w:jc w:val="both"/>
        <w:rPr>
          <w:rFonts w:ascii="Arial" w:hAnsi="Arial" w:cs="Arial"/>
        </w:rPr>
      </w:pPr>
    </w:p>
    <w:p w14:paraId="63B1A3EA" w14:textId="77777777" w:rsidR="00602A6E" w:rsidRDefault="00602A6E" w:rsidP="00602A6E">
      <w:pPr>
        <w:spacing w:after="0"/>
        <w:jc w:val="both"/>
        <w:rPr>
          <w:rFonts w:ascii="Arial" w:hAnsi="Arial" w:cs="Arial"/>
        </w:rPr>
      </w:pPr>
    </w:p>
    <w:p w14:paraId="30EA42D1" w14:textId="77777777" w:rsidR="00602A6E" w:rsidRDefault="00602A6E" w:rsidP="00602A6E">
      <w:pPr>
        <w:spacing w:after="0"/>
        <w:jc w:val="both"/>
        <w:rPr>
          <w:rFonts w:ascii="Arial" w:hAnsi="Arial" w:cs="Arial"/>
        </w:rPr>
      </w:pPr>
    </w:p>
    <w:p w14:paraId="26121A9A" w14:textId="77777777" w:rsidR="00602A6E" w:rsidRDefault="00602A6E" w:rsidP="00602A6E">
      <w:pPr>
        <w:spacing w:after="0"/>
        <w:jc w:val="both"/>
        <w:rPr>
          <w:rFonts w:ascii="Arial" w:hAnsi="Arial" w:cs="Arial"/>
        </w:rPr>
      </w:pPr>
    </w:p>
    <w:p w14:paraId="1F935526" w14:textId="77777777" w:rsidR="00602A6E" w:rsidRDefault="00602A6E" w:rsidP="00602A6E">
      <w:pPr>
        <w:spacing w:after="0"/>
        <w:jc w:val="both"/>
        <w:rPr>
          <w:rFonts w:ascii="Arial" w:hAnsi="Arial" w:cs="Arial"/>
        </w:rPr>
      </w:pPr>
    </w:p>
    <w:p w14:paraId="7236460E" w14:textId="77777777" w:rsidR="00602A6E" w:rsidRDefault="00602A6E" w:rsidP="00602A6E">
      <w:pPr>
        <w:spacing w:after="0"/>
        <w:jc w:val="both"/>
        <w:rPr>
          <w:rFonts w:ascii="Arial" w:hAnsi="Arial" w:cs="Arial"/>
        </w:rPr>
      </w:pPr>
    </w:p>
    <w:p w14:paraId="272A6A38" w14:textId="77777777" w:rsidR="00602A6E" w:rsidRDefault="00602A6E" w:rsidP="00602A6E">
      <w:pPr>
        <w:spacing w:after="0"/>
        <w:jc w:val="both"/>
        <w:rPr>
          <w:rFonts w:ascii="Arial" w:hAnsi="Arial" w:cs="Arial"/>
        </w:rPr>
      </w:pPr>
    </w:p>
    <w:p w14:paraId="2139A5CF" w14:textId="77777777" w:rsidR="00602A6E" w:rsidRDefault="00602A6E" w:rsidP="00602A6E">
      <w:pPr>
        <w:spacing w:after="0"/>
        <w:jc w:val="both"/>
        <w:rPr>
          <w:rFonts w:ascii="Arial" w:hAnsi="Arial" w:cs="Arial"/>
        </w:rPr>
      </w:pPr>
    </w:p>
    <w:p w14:paraId="3B9ACA45" w14:textId="77777777" w:rsidR="00602A6E" w:rsidRDefault="00602A6E" w:rsidP="00602A6E">
      <w:pPr>
        <w:spacing w:after="0"/>
        <w:jc w:val="both"/>
        <w:rPr>
          <w:rFonts w:ascii="Arial" w:hAnsi="Arial" w:cs="Arial"/>
        </w:rPr>
      </w:pPr>
    </w:p>
    <w:p w14:paraId="3C4E8B43" w14:textId="77777777" w:rsidR="00602A6E" w:rsidRDefault="00602A6E" w:rsidP="00602A6E">
      <w:pPr>
        <w:spacing w:after="0"/>
        <w:jc w:val="both"/>
        <w:rPr>
          <w:rFonts w:ascii="Arial" w:hAnsi="Arial" w:cs="Arial"/>
        </w:rPr>
      </w:pPr>
    </w:p>
    <w:p w14:paraId="667FC677" w14:textId="77777777" w:rsidR="00602A6E" w:rsidRDefault="00602A6E" w:rsidP="00602A6E">
      <w:pPr>
        <w:spacing w:after="0"/>
        <w:jc w:val="both"/>
        <w:rPr>
          <w:rFonts w:ascii="Arial" w:hAnsi="Arial" w:cs="Arial"/>
        </w:rPr>
      </w:pPr>
    </w:p>
    <w:p w14:paraId="4EEDAD54" w14:textId="77777777" w:rsidR="00602A6E" w:rsidRDefault="00602A6E" w:rsidP="00602A6E">
      <w:pPr>
        <w:spacing w:after="0"/>
        <w:jc w:val="both"/>
        <w:rPr>
          <w:rFonts w:ascii="Arial" w:hAnsi="Arial" w:cs="Arial"/>
        </w:rPr>
      </w:pPr>
    </w:p>
    <w:p w14:paraId="0F1F5127" w14:textId="77777777" w:rsidR="00602A6E" w:rsidRDefault="00602A6E" w:rsidP="00602A6E">
      <w:pPr>
        <w:spacing w:after="0"/>
        <w:jc w:val="both"/>
        <w:rPr>
          <w:rFonts w:ascii="Arial" w:hAnsi="Arial" w:cs="Arial"/>
        </w:rPr>
      </w:pPr>
    </w:p>
    <w:p w14:paraId="3F78EC48" w14:textId="77777777" w:rsidR="00602A6E" w:rsidRDefault="00602A6E" w:rsidP="00602A6E">
      <w:pPr>
        <w:spacing w:after="0"/>
        <w:jc w:val="both"/>
        <w:rPr>
          <w:rFonts w:ascii="Arial" w:hAnsi="Arial" w:cs="Arial"/>
        </w:rPr>
      </w:pPr>
    </w:p>
    <w:p w14:paraId="1D0D58F4" w14:textId="77777777" w:rsidR="00602A6E" w:rsidRPr="007A63FC" w:rsidRDefault="00602A6E" w:rsidP="00602A6E">
      <w:pPr>
        <w:spacing w:after="0"/>
        <w:jc w:val="both"/>
        <w:rPr>
          <w:rFonts w:ascii="Arial" w:hAnsi="Arial" w:cs="Arial"/>
        </w:rPr>
      </w:pPr>
    </w:p>
    <w:p w14:paraId="241A5778" w14:textId="77777777" w:rsidR="00602A6E" w:rsidRPr="007A63FC" w:rsidRDefault="00602A6E" w:rsidP="00602A6E">
      <w:pPr>
        <w:spacing w:after="0"/>
        <w:jc w:val="both"/>
        <w:rPr>
          <w:rFonts w:ascii="Arial" w:hAnsi="Arial" w:cs="Arial"/>
        </w:rPr>
      </w:pPr>
      <w:r w:rsidRPr="007A63FC">
        <w:rPr>
          <w:b/>
          <w:noProof/>
          <w:sz w:val="16"/>
        </w:rPr>
        <w:drawing>
          <wp:anchor distT="0" distB="0" distL="114300" distR="114300" simplePos="0" relativeHeight="251659264" behindDoc="1" locked="0" layoutInCell="1" allowOverlap="1" wp14:anchorId="2A528160" wp14:editId="3A3A0183">
            <wp:simplePos x="0" y="0"/>
            <wp:positionH relativeFrom="page">
              <wp:posOffset>22860</wp:posOffset>
            </wp:positionH>
            <wp:positionV relativeFrom="paragraph">
              <wp:posOffset>43815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9A4D5E" w14:textId="77777777" w:rsidR="00602A6E" w:rsidRPr="007A63FC" w:rsidRDefault="00602A6E" w:rsidP="00602A6E">
      <w:pPr>
        <w:spacing w:after="0"/>
        <w:jc w:val="both"/>
        <w:rPr>
          <w:rFonts w:ascii="Arial" w:hAnsi="Arial" w:cs="Arial"/>
        </w:rPr>
      </w:pPr>
    </w:p>
    <w:p w14:paraId="3796E085" w14:textId="77777777" w:rsidR="00602A6E" w:rsidRPr="007A63FC" w:rsidRDefault="00602A6E" w:rsidP="00602A6E">
      <w:pPr>
        <w:spacing w:after="0"/>
        <w:jc w:val="both"/>
        <w:rPr>
          <w:rFonts w:ascii="Arial" w:hAnsi="Arial" w:cs="Arial"/>
        </w:rPr>
      </w:pPr>
    </w:p>
    <w:p w14:paraId="32303232" w14:textId="77777777" w:rsidR="00602A6E" w:rsidRPr="007A63FC" w:rsidRDefault="00602A6E" w:rsidP="00602A6E">
      <w:pPr>
        <w:spacing w:after="0"/>
        <w:jc w:val="both"/>
        <w:rPr>
          <w:rFonts w:ascii="Arial" w:hAnsi="Arial" w:cs="Arial"/>
        </w:rPr>
      </w:pPr>
    </w:p>
    <w:p w14:paraId="0E427325" w14:textId="77777777" w:rsidR="00602A6E" w:rsidRPr="007A63FC" w:rsidRDefault="00602A6E" w:rsidP="00602A6E">
      <w:pPr>
        <w:spacing w:after="0"/>
        <w:jc w:val="both"/>
        <w:rPr>
          <w:rFonts w:ascii="Arial" w:hAnsi="Arial" w:cs="Arial"/>
        </w:rPr>
      </w:pPr>
    </w:p>
    <w:sectPr w:rsidR="00602A6E" w:rsidRPr="007A63FC"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14E14"/>
    <w:multiLevelType w:val="multilevel"/>
    <w:tmpl w:val="07A14E1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F3639E0"/>
    <w:multiLevelType w:val="hybridMultilevel"/>
    <w:tmpl w:val="5412A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38E6B60"/>
    <w:multiLevelType w:val="hybridMultilevel"/>
    <w:tmpl w:val="46D4BEF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646B2006"/>
    <w:multiLevelType w:val="hybridMultilevel"/>
    <w:tmpl w:val="0E702EB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693186681">
    <w:abstractNumId w:val="0"/>
  </w:num>
  <w:num w:numId="2" w16cid:durableId="1880438583">
    <w:abstractNumId w:val="3"/>
  </w:num>
  <w:num w:numId="3" w16cid:durableId="1570577134">
    <w:abstractNumId w:val="2"/>
  </w:num>
  <w:num w:numId="4" w16cid:durableId="4264676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A6E"/>
    <w:rsid w:val="0025587E"/>
    <w:rsid w:val="00564824"/>
    <w:rsid w:val="00602A6E"/>
    <w:rsid w:val="006921FB"/>
    <w:rsid w:val="00D53B3F"/>
    <w:rsid w:val="00E34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C31EA"/>
  <w15:docId w15:val="{C2372C5B-DB71-4CB4-923D-DFACAEB3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A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491</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4</cp:revision>
  <dcterms:created xsi:type="dcterms:W3CDTF">2025-02-07T03:28:00Z</dcterms:created>
  <dcterms:modified xsi:type="dcterms:W3CDTF">2025-02-07T03:29:00Z</dcterms:modified>
</cp:coreProperties>
</file>