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A7C5D0" w14:textId="3349A4F4" w:rsidR="00C01F49" w:rsidRDefault="00C01F49" w:rsidP="00C01F49">
      <w:pPr>
        <w:pStyle w:val="Title"/>
        <w:tabs>
          <w:tab w:val="left" w:pos="0"/>
          <w:tab w:val="left" w:pos="1440"/>
        </w:tabs>
        <w:jc w:val="both"/>
        <w:rPr>
          <w:rFonts w:ascii="Arial" w:hAnsi="Arial" w:cs="Arial"/>
          <w:b w:val="0"/>
          <w:szCs w:val="22"/>
        </w:rPr>
      </w:pPr>
      <w:r>
        <w:rPr>
          <w:noProof/>
          <w:lang w:val="en-PH" w:eastAsia="en-PH"/>
        </w:rPr>
        <w:drawing>
          <wp:anchor distT="0" distB="0" distL="114300" distR="114300" simplePos="0" relativeHeight="251659264" behindDoc="0" locked="0" layoutInCell="1" allowOverlap="1" wp14:anchorId="625268C1" wp14:editId="3D21EE9A">
            <wp:simplePos x="0" y="0"/>
            <wp:positionH relativeFrom="page">
              <wp:posOffset>13335</wp:posOffset>
            </wp:positionH>
            <wp:positionV relativeFrom="paragraph">
              <wp:posOffset>-575450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C8176B9" w14:textId="77777777" w:rsidR="00C01F49" w:rsidRDefault="00C01F49" w:rsidP="00C01F49">
      <w:pPr>
        <w:pStyle w:val="Title"/>
        <w:tabs>
          <w:tab w:val="left" w:pos="0"/>
          <w:tab w:val="left" w:pos="1440"/>
        </w:tabs>
        <w:jc w:val="both"/>
        <w:rPr>
          <w:rFonts w:ascii="Arial" w:hAnsi="Arial" w:cs="Arial"/>
          <w:b w:val="0"/>
          <w:szCs w:val="22"/>
        </w:rPr>
      </w:pPr>
    </w:p>
    <w:p w14:paraId="2F53202B" w14:textId="77777777" w:rsidR="00C01F49" w:rsidRDefault="00C01F49" w:rsidP="00C01F49">
      <w:pPr>
        <w:pStyle w:val="Title"/>
        <w:tabs>
          <w:tab w:val="left" w:pos="0"/>
          <w:tab w:val="left" w:pos="1440"/>
        </w:tabs>
        <w:jc w:val="both"/>
        <w:rPr>
          <w:rFonts w:ascii="Arial" w:hAnsi="Arial" w:cs="Arial"/>
          <w:b w:val="0"/>
          <w:szCs w:val="22"/>
        </w:rPr>
      </w:pPr>
    </w:p>
    <w:p w14:paraId="0AC53EC3" w14:textId="77777777" w:rsidR="00C01F49" w:rsidRDefault="00C01F49" w:rsidP="00C01F49">
      <w:pPr>
        <w:pStyle w:val="Title"/>
        <w:tabs>
          <w:tab w:val="left" w:pos="0"/>
          <w:tab w:val="left" w:pos="1440"/>
        </w:tabs>
        <w:jc w:val="both"/>
        <w:rPr>
          <w:rFonts w:ascii="Arial" w:hAnsi="Arial" w:cs="Arial"/>
          <w:b w:val="0"/>
          <w:szCs w:val="22"/>
        </w:rPr>
      </w:pPr>
    </w:p>
    <w:p w14:paraId="07362827" w14:textId="77777777" w:rsidR="00C01F49" w:rsidRDefault="00C01F49" w:rsidP="00C01F49">
      <w:pPr>
        <w:pStyle w:val="Title"/>
        <w:tabs>
          <w:tab w:val="left" w:pos="0"/>
          <w:tab w:val="left" w:pos="1440"/>
        </w:tabs>
        <w:jc w:val="both"/>
        <w:rPr>
          <w:rFonts w:ascii="Arial" w:hAnsi="Arial" w:cs="Arial"/>
          <w:b w:val="0"/>
          <w:szCs w:val="22"/>
        </w:rPr>
      </w:pPr>
    </w:p>
    <w:p w14:paraId="58C8E376" w14:textId="77777777" w:rsidR="00C01F49" w:rsidRDefault="00C01F49" w:rsidP="00C01F49">
      <w:pPr>
        <w:pStyle w:val="Title"/>
        <w:tabs>
          <w:tab w:val="left" w:pos="0"/>
          <w:tab w:val="left" w:pos="1440"/>
        </w:tabs>
        <w:jc w:val="both"/>
        <w:rPr>
          <w:rFonts w:ascii="Arial" w:hAnsi="Arial" w:cs="Arial"/>
          <w:b w:val="0"/>
          <w:szCs w:val="22"/>
        </w:rPr>
      </w:pPr>
    </w:p>
    <w:p w14:paraId="25DB6AE3" w14:textId="0E985902" w:rsidR="00C01F49" w:rsidRPr="00D968F4" w:rsidRDefault="00C01F49" w:rsidP="00C01F49">
      <w:pPr>
        <w:pStyle w:val="Title"/>
        <w:tabs>
          <w:tab w:val="left" w:pos="0"/>
          <w:tab w:val="left" w:pos="1440"/>
        </w:tabs>
        <w:jc w:val="both"/>
        <w:rPr>
          <w:rFonts w:ascii="Arial" w:hAnsi="Arial" w:cs="Arial"/>
          <w:b w:val="0"/>
          <w:szCs w:val="22"/>
        </w:rPr>
      </w:pPr>
      <w:r w:rsidRPr="00D968F4">
        <w:rPr>
          <w:rFonts w:ascii="Arial" w:hAnsi="Arial" w:cs="Arial"/>
          <w:b w:val="0"/>
          <w:szCs w:val="22"/>
        </w:rPr>
        <w:t>EX</w:t>
      </w:r>
      <w:r>
        <w:rPr>
          <w:rFonts w:ascii="Arial" w:hAnsi="Arial" w:cs="Arial"/>
          <w:b w:val="0"/>
          <w:szCs w:val="22"/>
        </w:rPr>
        <w:t xml:space="preserve">CERPT FROM THE MINUTES OF THE </w:t>
      </w:r>
      <w:r w:rsidR="00D52535">
        <w:rPr>
          <w:rFonts w:ascii="Arial" w:hAnsi="Arial" w:cs="Arial"/>
          <w:b w:val="0"/>
          <w:szCs w:val="22"/>
        </w:rPr>
        <w:t>23</w:t>
      </w:r>
      <w:r w:rsidR="00D52535" w:rsidRPr="00D52535">
        <w:rPr>
          <w:rFonts w:ascii="Arial" w:hAnsi="Arial" w:cs="Arial"/>
          <w:b w:val="0"/>
          <w:szCs w:val="22"/>
          <w:vertAlign w:val="superscript"/>
        </w:rPr>
        <w:t>rd</w:t>
      </w:r>
      <w:r w:rsidRPr="00D968F4">
        <w:rPr>
          <w:rFonts w:ascii="Arial" w:hAnsi="Arial" w:cs="Arial"/>
          <w:b w:val="0"/>
          <w:szCs w:val="22"/>
        </w:rPr>
        <w:t xml:space="preserve"> REGULAR SESSION OF THE HONORABLE SANGGUNIANG BAYAN, TIGBAUAN, ILOILO HELD AT THE S.B. SESSION HALL, TIGBAUA</w:t>
      </w:r>
      <w:r>
        <w:rPr>
          <w:rFonts w:ascii="Arial" w:hAnsi="Arial" w:cs="Arial"/>
          <w:b w:val="0"/>
          <w:szCs w:val="22"/>
        </w:rPr>
        <w:t xml:space="preserve">N MUNICIPAL BUILDING ON </w:t>
      </w:r>
      <w:r w:rsidR="00D52535">
        <w:rPr>
          <w:rFonts w:ascii="Arial" w:hAnsi="Arial" w:cs="Arial"/>
          <w:b w:val="0"/>
          <w:szCs w:val="22"/>
        </w:rPr>
        <w:t>JUNE 05,</w:t>
      </w:r>
      <w:r>
        <w:rPr>
          <w:rFonts w:ascii="Arial" w:hAnsi="Arial" w:cs="Arial"/>
          <w:b w:val="0"/>
          <w:szCs w:val="22"/>
        </w:rPr>
        <w:t xml:space="preserve"> 2024 AT </w:t>
      </w:r>
      <w:r w:rsidR="00D52535">
        <w:rPr>
          <w:rFonts w:ascii="Arial" w:hAnsi="Arial" w:cs="Arial"/>
          <w:b w:val="0"/>
          <w:szCs w:val="22"/>
        </w:rPr>
        <w:t>11:00 O’CLOCK</w:t>
      </w:r>
      <w:r w:rsidRPr="00D968F4">
        <w:rPr>
          <w:rFonts w:ascii="Arial" w:hAnsi="Arial" w:cs="Arial"/>
          <w:b w:val="0"/>
          <w:szCs w:val="22"/>
        </w:rPr>
        <w:t xml:space="preserve"> IN THE MORNING</w:t>
      </w:r>
    </w:p>
    <w:p w14:paraId="6DA05357" w14:textId="77777777" w:rsidR="00C01F49" w:rsidRPr="00D968F4" w:rsidRDefault="00C01F49" w:rsidP="00C01F49">
      <w:pPr>
        <w:pStyle w:val="Title"/>
        <w:tabs>
          <w:tab w:val="left" w:pos="0"/>
          <w:tab w:val="left" w:pos="1440"/>
        </w:tabs>
        <w:rPr>
          <w:rFonts w:ascii="Arial" w:hAnsi="Arial" w:cs="Arial"/>
          <w:szCs w:val="22"/>
        </w:rPr>
      </w:pPr>
    </w:p>
    <w:p w14:paraId="43BB5F0D" w14:textId="77777777" w:rsidR="00C01F49" w:rsidRDefault="00C01F49" w:rsidP="00D52535">
      <w:pPr>
        <w:ind w:left="540"/>
        <w:jc w:val="both"/>
        <w:rPr>
          <w:rFonts w:ascii="Arial" w:hAnsi="Arial" w:cs="Arial"/>
          <w:b/>
          <w:i/>
          <w:sz w:val="22"/>
          <w:szCs w:val="22"/>
        </w:rPr>
      </w:pPr>
      <w:r w:rsidRPr="00831783">
        <w:rPr>
          <w:rFonts w:ascii="Arial" w:hAnsi="Arial" w:cs="Arial"/>
          <w:b/>
          <w:i/>
          <w:sz w:val="22"/>
          <w:szCs w:val="22"/>
        </w:rPr>
        <w:t>PRESENT:</w:t>
      </w:r>
    </w:p>
    <w:p w14:paraId="063A53E9" w14:textId="70951CC7" w:rsidR="00C01F49" w:rsidRDefault="00C01F49" w:rsidP="00C01F49">
      <w:pPr>
        <w:ind w:left="720"/>
        <w:jc w:val="both"/>
        <w:rPr>
          <w:rFonts w:ascii="Arial" w:hAnsi="Arial" w:cs="Arial"/>
          <w:sz w:val="22"/>
          <w:szCs w:val="22"/>
        </w:rPr>
      </w:pPr>
      <w:r w:rsidRPr="00AE0FEC">
        <w:rPr>
          <w:rFonts w:ascii="Arial" w:hAnsi="Arial" w:cs="Arial"/>
          <w:sz w:val="22"/>
          <w:szCs w:val="22"/>
        </w:rPr>
        <w:t xml:space="preserve">HON. LUGEN T. ORTILANO, </w:t>
      </w:r>
      <w:r w:rsidRPr="00AE0FEC">
        <w:rPr>
          <w:rFonts w:ascii="Arial" w:hAnsi="Arial" w:cs="Arial"/>
          <w:sz w:val="22"/>
          <w:szCs w:val="22"/>
        </w:rPr>
        <w:tab/>
      </w:r>
      <w:r>
        <w:rPr>
          <w:rFonts w:ascii="Arial" w:hAnsi="Arial" w:cs="Arial"/>
          <w:color w:val="000000"/>
          <w:sz w:val="22"/>
          <w:szCs w:val="22"/>
        </w:rPr>
        <w:tab/>
      </w:r>
      <w:proofErr w:type="gramStart"/>
      <w:r w:rsidRPr="008D4CD4">
        <w:rPr>
          <w:rFonts w:ascii="Arial" w:hAnsi="Arial" w:cs="Arial"/>
          <w:color w:val="000000"/>
          <w:sz w:val="22"/>
          <w:szCs w:val="22"/>
        </w:rPr>
        <w:t>-</w:t>
      </w:r>
      <w:r w:rsidRPr="00EE10F8">
        <w:rPr>
          <w:rFonts w:ascii="Arial" w:hAnsi="Arial" w:cs="Arial"/>
          <w:sz w:val="22"/>
          <w:szCs w:val="22"/>
        </w:rPr>
        <w:t xml:space="preserve"> </w:t>
      </w:r>
      <w:r>
        <w:rPr>
          <w:rFonts w:ascii="Arial" w:hAnsi="Arial" w:cs="Arial"/>
          <w:sz w:val="22"/>
          <w:szCs w:val="22"/>
        </w:rPr>
        <w:t xml:space="preserve"> Vice</w:t>
      </w:r>
      <w:proofErr w:type="gramEnd"/>
      <w:r>
        <w:rPr>
          <w:rFonts w:ascii="Arial" w:hAnsi="Arial" w:cs="Arial"/>
          <w:sz w:val="22"/>
          <w:szCs w:val="22"/>
        </w:rPr>
        <w:t xml:space="preserve"> Mayor &amp; Presiding</w:t>
      </w:r>
      <w:r w:rsidRPr="00831783">
        <w:rPr>
          <w:rFonts w:ascii="Arial" w:hAnsi="Arial" w:cs="Arial"/>
          <w:sz w:val="22"/>
          <w:szCs w:val="22"/>
        </w:rPr>
        <w:t xml:space="preserve"> Officer</w:t>
      </w:r>
    </w:p>
    <w:p w14:paraId="06B1D17D" w14:textId="237DDF07" w:rsidR="00C01F49" w:rsidRPr="00584793" w:rsidRDefault="00C01F49" w:rsidP="00C01F49">
      <w:pPr>
        <w:ind w:firstLine="720"/>
        <w:rPr>
          <w:rFonts w:ascii="Arial" w:hAnsi="Arial" w:cs="Arial"/>
          <w:b/>
          <w:i/>
          <w:color w:val="FF0000"/>
          <w:sz w:val="22"/>
          <w:szCs w:val="22"/>
        </w:rPr>
      </w:pPr>
      <w:r w:rsidRPr="00831783">
        <w:rPr>
          <w:rFonts w:ascii="Arial" w:hAnsi="Arial" w:cs="Arial"/>
          <w:sz w:val="22"/>
          <w:szCs w:val="22"/>
        </w:rPr>
        <w:t>HON. JOEL L. SAYSON</w:t>
      </w:r>
      <w:r w:rsidRPr="00831783">
        <w:rPr>
          <w:rFonts w:ascii="Arial" w:hAnsi="Arial" w:cs="Arial"/>
          <w:sz w:val="22"/>
          <w:szCs w:val="22"/>
        </w:rPr>
        <w:tab/>
      </w:r>
      <w:r w:rsidRPr="00831783">
        <w:rPr>
          <w:rFonts w:ascii="Arial" w:hAnsi="Arial" w:cs="Arial"/>
          <w:sz w:val="22"/>
          <w:szCs w:val="22"/>
        </w:rPr>
        <w:tab/>
      </w:r>
      <w:r w:rsidRPr="00831783">
        <w:rPr>
          <w:rFonts w:ascii="Arial" w:hAnsi="Arial" w:cs="Arial"/>
          <w:sz w:val="22"/>
          <w:szCs w:val="22"/>
        </w:rPr>
        <w:tab/>
      </w:r>
      <w:proofErr w:type="gramStart"/>
      <w:r w:rsidRPr="00831783">
        <w:rPr>
          <w:rFonts w:ascii="Calibri" w:hAnsi="Calibri" w:cs="Arial"/>
          <w:i/>
          <w:sz w:val="22"/>
          <w:szCs w:val="22"/>
        </w:rPr>
        <w:t xml:space="preserve">-  </w:t>
      </w:r>
      <w:r w:rsidRPr="00831783">
        <w:rPr>
          <w:rFonts w:ascii="Arial" w:hAnsi="Arial" w:cs="Arial"/>
          <w:sz w:val="22"/>
          <w:szCs w:val="22"/>
        </w:rPr>
        <w:t>SB</w:t>
      </w:r>
      <w:proofErr w:type="gramEnd"/>
      <w:r w:rsidRPr="00831783">
        <w:rPr>
          <w:rFonts w:ascii="Arial" w:hAnsi="Arial" w:cs="Arial"/>
          <w:sz w:val="22"/>
          <w:szCs w:val="22"/>
        </w:rPr>
        <w:t xml:space="preserve"> </w:t>
      </w:r>
      <w:r w:rsidRPr="0053140B">
        <w:rPr>
          <w:rFonts w:ascii="Arial" w:hAnsi="Arial" w:cs="Arial"/>
          <w:sz w:val="22"/>
          <w:szCs w:val="22"/>
        </w:rPr>
        <w:t>Member &amp; Temp. Presiding Officer</w:t>
      </w:r>
      <w:r w:rsidRPr="00584793">
        <w:rPr>
          <w:rFonts w:ascii="Calibri" w:hAnsi="Calibri" w:cs="Arial"/>
          <w:i/>
          <w:color w:val="FF0000"/>
          <w:sz w:val="22"/>
          <w:szCs w:val="22"/>
        </w:rPr>
        <w:t xml:space="preserve"> </w:t>
      </w:r>
    </w:p>
    <w:p w14:paraId="6EBE5298" w14:textId="3E0F6B53" w:rsidR="00C01F49" w:rsidRPr="00831783" w:rsidRDefault="00C01F49" w:rsidP="00C01F49">
      <w:pPr>
        <w:pStyle w:val="NoSpacing"/>
        <w:ind w:firstLine="720"/>
        <w:rPr>
          <w:rFonts w:ascii="Arial" w:hAnsi="Arial" w:cs="Arial"/>
          <w:sz w:val="22"/>
          <w:szCs w:val="22"/>
        </w:rPr>
      </w:pPr>
      <w:r w:rsidRPr="00831783">
        <w:rPr>
          <w:rFonts w:ascii="Arial" w:hAnsi="Arial" w:cs="Arial"/>
          <w:sz w:val="22"/>
          <w:szCs w:val="22"/>
        </w:rPr>
        <w:t>HON. ADRIAN S. CAMPOSAGRADO</w:t>
      </w:r>
      <w:r w:rsidRPr="00831783">
        <w:rPr>
          <w:rFonts w:ascii="Calibri" w:hAnsi="Calibri" w:cs="Arial"/>
          <w:i/>
          <w:sz w:val="22"/>
          <w:szCs w:val="22"/>
        </w:rPr>
        <w:tab/>
      </w:r>
      <w:proofErr w:type="gramStart"/>
      <w:r w:rsidRPr="00831783">
        <w:rPr>
          <w:rFonts w:ascii="Calibri" w:hAnsi="Calibri" w:cs="Arial"/>
          <w:i/>
          <w:sz w:val="22"/>
          <w:szCs w:val="22"/>
        </w:rPr>
        <w:t xml:space="preserve">-  </w:t>
      </w:r>
      <w:r w:rsidRPr="00831783">
        <w:rPr>
          <w:rFonts w:ascii="Arial" w:hAnsi="Arial" w:cs="Arial"/>
          <w:sz w:val="22"/>
          <w:szCs w:val="22"/>
        </w:rPr>
        <w:t>SB</w:t>
      </w:r>
      <w:proofErr w:type="gramEnd"/>
      <w:r w:rsidRPr="00831783">
        <w:rPr>
          <w:rFonts w:ascii="Arial" w:hAnsi="Arial" w:cs="Arial"/>
          <w:sz w:val="22"/>
          <w:szCs w:val="22"/>
        </w:rPr>
        <w:t xml:space="preserve"> Member</w:t>
      </w:r>
    </w:p>
    <w:p w14:paraId="1673752D" w14:textId="2EE1D634" w:rsidR="00C01F49" w:rsidRPr="00831783" w:rsidRDefault="00C01F49" w:rsidP="00C01F49">
      <w:pPr>
        <w:pStyle w:val="NoSpacing"/>
        <w:ind w:firstLine="720"/>
        <w:rPr>
          <w:rFonts w:ascii="Arial" w:hAnsi="Arial" w:cs="Arial"/>
          <w:sz w:val="22"/>
          <w:szCs w:val="22"/>
        </w:rPr>
      </w:pPr>
      <w:r w:rsidRPr="00831783">
        <w:rPr>
          <w:rFonts w:ascii="Arial" w:hAnsi="Arial" w:cs="Arial"/>
          <w:sz w:val="22"/>
          <w:szCs w:val="22"/>
        </w:rPr>
        <w:t>HON. NERI T. CAMIÑA</w:t>
      </w:r>
      <w:r w:rsidRPr="00831783">
        <w:rPr>
          <w:rFonts w:ascii="Arial" w:hAnsi="Arial" w:cs="Arial"/>
          <w:sz w:val="22"/>
          <w:szCs w:val="22"/>
        </w:rPr>
        <w:tab/>
      </w:r>
      <w:r w:rsidRPr="00831783">
        <w:rPr>
          <w:rFonts w:ascii="Arial" w:hAnsi="Arial" w:cs="Arial"/>
          <w:sz w:val="22"/>
          <w:szCs w:val="22"/>
        </w:rPr>
        <w:tab/>
      </w:r>
      <w:r w:rsidRPr="00831783">
        <w:rPr>
          <w:rFonts w:ascii="Arial" w:hAnsi="Arial" w:cs="Arial"/>
          <w:sz w:val="22"/>
          <w:szCs w:val="22"/>
        </w:rPr>
        <w:tab/>
      </w:r>
      <w:proofErr w:type="gramStart"/>
      <w:r w:rsidRPr="00831783">
        <w:rPr>
          <w:rFonts w:ascii="Calibri" w:hAnsi="Calibri" w:cs="Arial"/>
          <w:i/>
          <w:sz w:val="22"/>
          <w:szCs w:val="22"/>
        </w:rPr>
        <w:t xml:space="preserve">-  </w:t>
      </w:r>
      <w:r w:rsidRPr="00831783">
        <w:rPr>
          <w:rFonts w:ascii="Arial" w:hAnsi="Arial" w:cs="Arial"/>
          <w:sz w:val="22"/>
          <w:szCs w:val="22"/>
        </w:rPr>
        <w:t>SB</w:t>
      </w:r>
      <w:proofErr w:type="gramEnd"/>
      <w:r w:rsidRPr="00831783">
        <w:rPr>
          <w:rFonts w:ascii="Arial" w:hAnsi="Arial" w:cs="Arial"/>
          <w:sz w:val="22"/>
          <w:szCs w:val="22"/>
        </w:rPr>
        <w:t xml:space="preserve"> Member</w:t>
      </w:r>
    </w:p>
    <w:p w14:paraId="6662FECF" w14:textId="28E34762" w:rsidR="00C01F49" w:rsidRPr="00831783" w:rsidRDefault="00C01F49" w:rsidP="00C01F49">
      <w:pPr>
        <w:ind w:firstLine="720"/>
        <w:rPr>
          <w:rFonts w:ascii="Arial" w:hAnsi="Arial" w:cs="Arial"/>
          <w:sz w:val="22"/>
          <w:szCs w:val="22"/>
        </w:rPr>
      </w:pPr>
      <w:r w:rsidRPr="00831783">
        <w:rPr>
          <w:rFonts w:ascii="Arial" w:hAnsi="Arial" w:cs="Arial"/>
          <w:sz w:val="22"/>
          <w:szCs w:val="22"/>
        </w:rPr>
        <w:t>HON. REYNALDO E. TUMABOTABO</w:t>
      </w:r>
      <w:r w:rsidRPr="00831783">
        <w:rPr>
          <w:rFonts w:ascii="Arial" w:hAnsi="Arial" w:cs="Arial"/>
          <w:sz w:val="22"/>
          <w:szCs w:val="22"/>
        </w:rPr>
        <w:tab/>
      </w:r>
      <w:proofErr w:type="gramStart"/>
      <w:r w:rsidRPr="00831783">
        <w:rPr>
          <w:rFonts w:ascii="Calibri" w:hAnsi="Calibri" w:cs="Arial"/>
          <w:i/>
          <w:sz w:val="22"/>
          <w:szCs w:val="22"/>
        </w:rPr>
        <w:t xml:space="preserve">-  </w:t>
      </w:r>
      <w:r w:rsidRPr="00831783">
        <w:rPr>
          <w:rFonts w:ascii="Arial" w:hAnsi="Arial" w:cs="Arial"/>
          <w:sz w:val="22"/>
          <w:szCs w:val="22"/>
        </w:rPr>
        <w:t>SB</w:t>
      </w:r>
      <w:proofErr w:type="gramEnd"/>
      <w:r w:rsidRPr="00831783">
        <w:rPr>
          <w:rFonts w:ascii="Arial" w:hAnsi="Arial" w:cs="Arial"/>
          <w:sz w:val="22"/>
          <w:szCs w:val="22"/>
        </w:rPr>
        <w:t xml:space="preserve"> Member</w:t>
      </w:r>
    </w:p>
    <w:p w14:paraId="7ED645A1" w14:textId="323640CF" w:rsidR="00C01F49" w:rsidRPr="00831783" w:rsidRDefault="00C01F49" w:rsidP="00C01F49">
      <w:pPr>
        <w:ind w:firstLine="720"/>
        <w:rPr>
          <w:rFonts w:ascii="Arial" w:hAnsi="Arial" w:cs="Arial"/>
          <w:sz w:val="22"/>
          <w:szCs w:val="22"/>
        </w:rPr>
      </w:pPr>
      <w:r w:rsidRPr="00831783">
        <w:rPr>
          <w:rFonts w:ascii="Arial" w:hAnsi="Arial" w:cs="Arial"/>
          <w:sz w:val="22"/>
          <w:szCs w:val="22"/>
        </w:rPr>
        <w:t>HON. JULIUS T. LEDESMA</w:t>
      </w:r>
      <w:r w:rsidRPr="00831783">
        <w:rPr>
          <w:rFonts w:ascii="Arial" w:hAnsi="Arial" w:cs="Arial"/>
          <w:sz w:val="22"/>
          <w:szCs w:val="22"/>
        </w:rPr>
        <w:tab/>
      </w:r>
      <w:r w:rsidRPr="00831783">
        <w:rPr>
          <w:rFonts w:ascii="Arial" w:hAnsi="Arial" w:cs="Arial"/>
          <w:sz w:val="22"/>
          <w:szCs w:val="22"/>
        </w:rPr>
        <w:tab/>
      </w:r>
      <w:r w:rsidRPr="00831783">
        <w:rPr>
          <w:rFonts w:ascii="Arial" w:hAnsi="Arial" w:cs="Arial"/>
          <w:sz w:val="22"/>
          <w:szCs w:val="22"/>
        </w:rPr>
        <w:tab/>
      </w:r>
      <w:proofErr w:type="gramStart"/>
      <w:r w:rsidRPr="00831783">
        <w:rPr>
          <w:rFonts w:ascii="Calibri" w:hAnsi="Calibri" w:cs="Arial"/>
          <w:i/>
          <w:sz w:val="22"/>
          <w:szCs w:val="22"/>
        </w:rPr>
        <w:t xml:space="preserve">-  </w:t>
      </w:r>
      <w:r w:rsidRPr="00831783">
        <w:rPr>
          <w:rFonts w:ascii="Arial" w:hAnsi="Arial" w:cs="Arial"/>
          <w:sz w:val="22"/>
          <w:szCs w:val="22"/>
        </w:rPr>
        <w:t>SB</w:t>
      </w:r>
      <w:proofErr w:type="gramEnd"/>
      <w:r w:rsidRPr="00831783">
        <w:rPr>
          <w:rFonts w:ascii="Arial" w:hAnsi="Arial" w:cs="Arial"/>
          <w:sz w:val="22"/>
          <w:szCs w:val="22"/>
        </w:rPr>
        <w:t xml:space="preserve"> Member</w:t>
      </w:r>
    </w:p>
    <w:p w14:paraId="7D3A2A0B" w14:textId="3CD0A422" w:rsidR="00C01F49" w:rsidRPr="00831783" w:rsidRDefault="00C01F49" w:rsidP="00C01F49">
      <w:pPr>
        <w:ind w:firstLine="720"/>
        <w:rPr>
          <w:rFonts w:ascii="Arial" w:hAnsi="Arial" w:cs="Arial"/>
          <w:i/>
          <w:sz w:val="22"/>
          <w:szCs w:val="22"/>
        </w:rPr>
      </w:pPr>
      <w:r w:rsidRPr="00831783">
        <w:rPr>
          <w:rFonts w:ascii="Arial" w:hAnsi="Arial" w:cs="Arial"/>
          <w:sz w:val="22"/>
          <w:szCs w:val="22"/>
        </w:rPr>
        <w:t>HON. NORBERTO T. TURALBA</w:t>
      </w:r>
      <w:r w:rsidRPr="00831783">
        <w:rPr>
          <w:rFonts w:ascii="Arial" w:hAnsi="Arial" w:cs="Arial"/>
          <w:sz w:val="22"/>
          <w:szCs w:val="22"/>
        </w:rPr>
        <w:tab/>
      </w:r>
      <w:r w:rsidRPr="00831783">
        <w:rPr>
          <w:rFonts w:ascii="Arial" w:hAnsi="Arial" w:cs="Arial"/>
          <w:sz w:val="22"/>
          <w:szCs w:val="22"/>
        </w:rPr>
        <w:tab/>
      </w:r>
      <w:proofErr w:type="gramStart"/>
      <w:r w:rsidRPr="00831783">
        <w:rPr>
          <w:rFonts w:ascii="Calibri" w:hAnsi="Calibri" w:cs="Arial"/>
          <w:i/>
          <w:sz w:val="22"/>
          <w:szCs w:val="22"/>
        </w:rPr>
        <w:t xml:space="preserve">-  </w:t>
      </w:r>
      <w:r w:rsidRPr="00831783">
        <w:rPr>
          <w:rFonts w:ascii="Arial" w:hAnsi="Arial" w:cs="Arial"/>
          <w:sz w:val="22"/>
          <w:szCs w:val="22"/>
        </w:rPr>
        <w:t>SB</w:t>
      </w:r>
      <w:proofErr w:type="gramEnd"/>
      <w:r w:rsidRPr="00831783">
        <w:rPr>
          <w:rFonts w:ascii="Arial" w:hAnsi="Arial" w:cs="Arial"/>
          <w:sz w:val="22"/>
          <w:szCs w:val="22"/>
        </w:rPr>
        <w:t xml:space="preserve"> Member</w:t>
      </w:r>
    </w:p>
    <w:p w14:paraId="3B6BF23D" w14:textId="2B356ED1" w:rsidR="00C01F49" w:rsidRDefault="00C01F49" w:rsidP="00C01F49">
      <w:pPr>
        <w:ind w:firstLine="720"/>
        <w:rPr>
          <w:rFonts w:ascii="Arial" w:hAnsi="Arial" w:cs="Arial"/>
          <w:sz w:val="22"/>
          <w:szCs w:val="22"/>
        </w:rPr>
      </w:pPr>
      <w:r w:rsidRPr="00831783">
        <w:rPr>
          <w:rFonts w:ascii="Arial" w:hAnsi="Arial" w:cs="Arial"/>
          <w:sz w:val="22"/>
          <w:szCs w:val="22"/>
        </w:rPr>
        <w:t>HON. JERRY T. TUARES</w:t>
      </w:r>
      <w:r w:rsidRPr="00831783">
        <w:rPr>
          <w:rFonts w:ascii="Arial" w:hAnsi="Arial" w:cs="Arial"/>
          <w:sz w:val="22"/>
          <w:szCs w:val="22"/>
        </w:rPr>
        <w:tab/>
      </w:r>
      <w:r w:rsidRPr="00831783">
        <w:rPr>
          <w:rFonts w:ascii="Arial" w:hAnsi="Arial" w:cs="Arial"/>
          <w:sz w:val="22"/>
          <w:szCs w:val="22"/>
        </w:rPr>
        <w:tab/>
      </w:r>
      <w:r w:rsidRPr="00831783">
        <w:rPr>
          <w:rFonts w:ascii="Arial" w:hAnsi="Arial" w:cs="Arial"/>
          <w:sz w:val="22"/>
          <w:szCs w:val="22"/>
        </w:rPr>
        <w:tab/>
      </w:r>
      <w:proofErr w:type="gramStart"/>
      <w:r w:rsidRPr="00831783">
        <w:rPr>
          <w:rFonts w:ascii="Calibri" w:hAnsi="Calibri" w:cs="Arial"/>
          <w:i/>
          <w:sz w:val="22"/>
          <w:szCs w:val="22"/>
        </w:rPr>
        <w:t xml:space="preserve">-  </w:t>
      </w:r>
      <w:r w:rsidRPr="00831783">
        <w:rPr>
          <w:rFonts w:ascii="Arial" w:hAnsi="Arial" w:cs="Arial"/>
          <w:sz w:val="22"/>
          <w:szCs w:val="22"/>
        </w:rPr>
        <w:t>SB</w:t>
      </w:r>
      <w:proofErr w:type="gramEnd"/>
      <w:r w:rsidRPr="00831783">
        <w:rPr>
          <w:rFonts w:ascii="Arial" w:hAnsi="Arial" w:cs="Arial"/>
          <w:sz w:val="22"/>
          <w:szCs w:val="22"/>
        </w:rPr>
        <w:t xml:space="preserve"> Member</w:t>
      </w:r>
    </w:p>
    <w:p w14:paraId="3738ECF2" w14:textId="3BE8FFD3" w:rsidR="00C01F49" w:rsidRPr="00940B6E" w:rsidRDefault="00C01F49" w:rsidP="00C01F49">
      <w:pPr>
        <w:ind w:left="5040" w:hanging="4320"/>
        <w:rPr>
          <w:rFonts w:ascii="Arial" w:hAnsi="Arial" w:cs="Arial"/>
          <w:sz w:val="22"/>
          <w:szCs w:val="22"/>
        </w:rPr>
      </w:pPr>
      <w:r w:rsidRPr="00940B6E">
        <w:rPr>
          <w:rFonts w:ascii="Arial" w:hAnsi="Arial" w:cs="Arial"/>
          <w:sz w:val="22"/>
          <w:szCs w:val="22"/>
        </w:rPr>
        <w:t>HON. ANA ROWENA A. PERERA</w:t>
      </w:r>
      <w:r w:rsidRPr="00940B6E">
        <w:rPr>
          <w:rFonts w:ascii="Arial" w:hAnsi="Arial" w:cs="Arial"/>
          <w:sz w:val="22"/>
          <w:szCs w:val="22"/>
        </w:rPr>
        <w:tab/>
      </w:r>
      <w:proofErr w:type="gramStart"/>
      <w:r w:rsidRPr="00940B6E">
        <w:rPr>
          <w:rFonts w:ascii="Calibri" w:hAnsi="Calibri" w:cs="Arial"/>
          <w:i/>
          <w:sz w:val="22"/>
          <w:szCs w:val="22"/>
        </w:rPr>
        <w:t xml:space="preserve">-  </w:t>
      </w:r>
      <w:r w:rsidRPr="00940B6E">
        <w:rPr>
          <w:rFonts w:ascii="Arial" w:hAnsi="Arial" w:cs="Arial"/>
          <w:sz w:val="22"/>
          <w:szCs w:val="22"/>
        </w:rPr>
        <w:t>SB</w:t>
      </w:r>
      <w:proofErr w:type="gramEnd"/>
      <w:r w:rsidRPr="00940B6E">
        <w:rPr>
          <w:rFonts w:ascii="Arial" w:hAnsi="Arial" w:cs="Arial"/>
          <w:sz w:val="22"/>
          <w:szCs w:val="22"/>
        </w:rPr>
        <w:t xml:space="preserve"> Member </w:t>
      </w:r>
    </w:p>
    <w:p w14:paraId="1DE6D124" w14:textId="39502319" w:rsidR="00C01F49" w:rsidRDefault="00C01F49" w:rsidP="00C01F49">
      <w:pPr>
        <w:ind w:firstLine="720"/>
        <w:rPr>
          <w:rFonts w:ascii="Arial" w:hAnsi="Arial" w:cs="Arial"/>
          <w:sz w:val="22"/>
          <w:szCs w:val="22"/>
        </w:rPr>
      </w:pPr>
      <w:r w:rsidRPr="00940B6E">
        <w:rPr>
          <w:rFonts w:ascii="Arial" w:hAnsi="Arial" w:cs="Arial"/>
          <w:sz w:val="22"/>
          <w:szCs w:val="22"/>
        </w:rPr>
        <w:t>HON. GAYLORD T. TRASPORTO</w:t>
      </w:r>
      <w:r>
        <w:rPr>
          <w:rFonts w:ascii="Arial" w:hAnsi="Arial" w:cs="Arial"/>
          <w:sz w:val="22"/>
          <w:szCs w:val="22"/>
        </w:rPr>
        <w:tab/>
      </w:r>
      <w:r>
        <w:rPr>
          <w:rFonts w:ascii="Arial" w:hAnsi="Arial" w:cs="Arial"/>
          <w:sz w:val="22"/>
          <w:szCs w:val="22"/>
        </w:rPr>
        <w:tab/>
      </w:r>
      <w:proofErr w:type="gramStart"/>
      <w:r>
        <w:rPr>
          <w:rFonts w:ascii="Arial" w:hAnsi="Arial" w:cs="Arial"/>
          <w:sz w:val="22"/>
          <w:szCs w:val="22"/>
        </w:rPr>
        <w:t xml:space="preserve">-  </w:t>
      </w:r>
      <w:r w:rsidRPr="00940B6E">
        <w:rPr>
          <w:rFonts w:ascii="Arial" w:hAnsi="Arial" w:cs="Arial"/>
          <w:sz w:val="22"/>
          <w:szCs w:val="22"/>
        </w:rPr>
        <w:t>Liga</w:t>
      </w:r>
      <w:proofErr w:type="gramEnd"/>
      <w:r w:rsidRPr="00940B6E">
        <w:rPr>
          <w:rFonts w:ascii="Arial" w:hAnsi="Arial" w:cs="Arial"/>
          <w:sz w:val="22"/>
          <w:szCs w:val="22"/>
        </w:rPr>
        <w:t xml:space="preserve"> President</w:t>
      </w:r>
    </w:p>
    <w:p w14:paraId="3AF201A9" w14:textId="306B2E92" w:rsidR="00C01F49" w:rsidRDefault="00C01F49" w:rsidP="00C01F49">
      <w:pPr>
        <w:ind w:firstLine="720"/>
        <w:jc w:val="both"/>
        <w:rPr>
          <w:rFonts w:ascii="Arial" w:hAnsi="Arial" w:cs="Arial"/>
          <w:color w:val="000000"/>
          <w:sz w:val="22"/>
          <w:szCs w:val="22"/>
        </w:rPr>
      </w:pPr>
      <w:r w:rsidRPr="008D4CD4">
        <w:rPr>
          <w:rFonts w:ascii="Arial" w:hAnsi="Arial" w:cs="Arial"/>
          <w:color w:val="000000"/>
          <w:sz w:val="22"/>
          <w:szCs w:val="22"/>
        </w:rPr>
        <w:t xml:space="preserve">HON. </w:t>
      </w:r>
      <w:r>
        <w:rPr>
          <w:rFonts w:ascii="Arial" w:hAnsi="Arial" w:cs="Arial"/>
          <w:color w:val="000000"/>
          <w:sz w:val="22"/>
          <w:szCs w:val="22"/>
        </w:rPr>
        <w:t>FLORENCE JOY V. CABALONGA</w:t>
      </w:r>
      <w:r>
        <w:rPr>
          <w:rFonts w:ascii="Arial" w:hAnsi="Arial" w:cs="Arial"/>
          <w:color w:val="000000"/>
          <w:sz w:val="22"/>
          <w:szCs w:val="22"/>
        </w:rPr>
        <w:tab/>
      </w:r>
      <w:proofErr w:type="gramStart"/>
      <w:r w:rsidRPr="008D4CD4">
        <w:rPr>
          <w:rFonts w:ascii="Arial" w:hAnsi="Arial" w:cs="Arial"/>
          <w:color w:val="000000"/>
          <w:sz w:val="22"/>
          <w:szCs w:val="22"/>
        </w:rPr>
        <w:t xml:space="preserve">- </w:t>
      </w:r>
      <w:r>
        <w:rPr>
          <w:rFonts w:ascii="Arial" w:hAnsi="Arial" w:cs="Arial"/>
          <w:color w:val="000000"/>
          <w:sz w:val="22"/>
          <w:szCs w:val="22"/>
        </w:rPr>
        <w:t xml:space="preserve"> </w:t>
      </w:r>
      <w:r w:rsidRPr="008D4CD4">
        <w:rPr>
          <w:rFonts w:ascii="Arial" w:hAnsi="Arial" w:cs="Arial"/>
          <w:color w:val="000000"/>
          <w:sz w:val="22"/>
          <w:szCs w:val="22"/>
        </w:rPr>
        <w:t>SKMF</w:t>
      </w:r>
      <w:proofErr w:type="gramEnd"/>
      <w:r w:rsidRPr="008D4CD4">
        <w:rPr>
          <w:rFonts w:ascii="Arial" w:hAnsi="Arial" w:cs="Arial"/>
          <w:color w:val="000000"/>
          <w:sz w:val="22"/>
          <w:szCs w:val="22"/>
        </w:rPr>
        <w:t xml:space="preserve"> President</w:t>
      </w:r>
    </w:p>
    <w:p w14:paraId="2840DA05" w14:textId="7B299B13" w:rsidR="00D52535" w:rsidRDefault="00D52535" w:rsidP="00C01F49">
      <w:pPr>
        <w:ind w:firstLine="720"/>
        <w:jc w:val="both"/>
        <w:rPr>
          <w:rFonts w:ascii="Arial" w:hAnsi="Arial" w:cs="Arial"/>
          <w:color w:val="000000"/>
          <w:sz w:val="22"/>
          <w:szCs w:val="22"/>
        </w:rPr>
      </w:pPr>
    </w:p>
    <w:p w14:paraId="5B9814BE" w14:textId="7FCD89C4" w:rsidR="00D52535" w:rsidRPr="00D52535" w:rsidRDefault="00D52535" w:rsidP="00D52535">
      <w:pPr>
        <w:ind w:firstLine="540"/>
        <w:jc w:val="both"/>
        <w:rPr>
          <w:rFonts w:ascii="Arial" w:hAnsi="Arial" w:cs="Arial"/>
          <w:color w:val="000000"/>
          <w:sz w:val="22"/>
          <w:szCs w:val="22"/>
        </w:rPr>
      </w:pPr>
      <w:r w:rsidRPr="00D52535">
        <w:rPr>
          <w:rFonts w:ascii="Arial" w:hAnsi="Arial" w:cs="Arial"/>
          <w:b/>
          <w:bCs/>
          <w:i/>
          <w:iCs/>
          <w:color w:val="000000"/>
          <w:sz w:val="22"/>
          <w:szCs w:val="22"/>
        </w:rPr>
        <w:t>ABSENT:</w:t>
      </w:r>
      <w:r>
        <w:rPr>
          <w:rFonts w:ascii="Arial" w:hAnsi="Arial" w:cs="Arial"/>
          <w:b/>
          <w:bCs/>
          <w:color w:val="000000"/>
          <w:sz w:val="22"/>
          <w:szCs w:val="22"/>
        </w:rPr>
        <w:t xml:space="preserve"> </w:t>
      </w:r>
      <w:r>
        <w:rPr>
          <w:rFonts w:ascii="Arial" w:hAnsi="Arial" w:cs="Arial"/>
          <w:color w:val="000000"/>
          <w:sz w:val="22"/>
          <w:szCs w:val="22"/>
        </w:rPr>
        <w:t>NONE</w:t>
      </w:r>
    </w:p>
    <w:p w14:paraId="0E63DA70" w14:textId="34181BEF" w:rsidR="00C01F49" w:rsidRDefault="00C01F49" w:rsidP="00C01F49">
      <w:pPr>
        <w:pStyle w:val="BodyTextIndent2"/>
        <w:tabs>
          <w:tab w:val="left" w:pos="5760"/>
        </w:tabs>
        <w:spacing w:after="0" w:line="240" w:lineRule="auto"/>
        <w:ind w:left="0"/>
        <w:rPr>
          <w:rFonts w:ascii="Arial" w:hAnsi="Arial" w:cs="Arial"/>
          <w:sz w:val="22"/>
          <w:szCs w:val="22"/>
        </w:rPr>
      </w:pPr>
      <w:r w:rsidRPr="00D968F4">
        <w:rPr>
          <w:rFonts w:ascii="Arial" w:hAnsi="Arial" w:cs="Arial"/>
          <w:sz w:val="22"/>
          <w:szCs w:val="22"/>
        </w:rPr>
        <w:t xml:space="preserve">- - - - - - - - - - - - - - - - - - - - - - - - - - - - - - - - - - - - - - - - - - - - - - - - - - - - - - - - - - - - - - - - - - - </w:t>
      </w:r>
      <w:r w:rsidR="00D75E29">
        <w:rPr>
          <w:rFonts w:ascii="Arial" w:hAnsi="Arial" w:cs="Arial"/>
          <w:sz w:val="22"/>
          <w:szCs w:val="22"/>
        </w:rPr>
        <w:t>- - - -</w:t>
      </w:r>
    </w:p>
    <w:p w14:paraId="4B651ACB" w14:textId="77777777" w:rsidR="00C01F49" w:rsidRPr="00D52535" w:rsidRDefault="00C01F49" w:rsidP="00C01F49">
      <w:pPr>
        <w:pStyle w:val="BodyTextIndent2"/>
        <w:tabs>
          <w:tab w:val="left" w:pos="5760"/>
        </w:tabs>
        <w:spacing w:after="0" w:line="240" w:lineRule="auto"/>
        <w:ind w:left="0"/>
        <w:rPr>
          <w:rFonts w:ascii="Arial" w:hAnsi="Arial" w:cs="Arial"/>
          <w:b/>
          <w:sz w:val="12"/>
          <w:szCs w:val="14"/>
        </w:rPr>
      </w:pPr>
    </w:p>
    <w:p w14:paraId="330D7741" w14:textId="76ADBDC3" w:rsidR="00774B2C" w:rsidRPr="00D22079" w:rsidRDefault="00774B2C" w:rsidP="00774B2C">
      <w:pPr>
        <w:pStyle w:val="ListParagraph"/>
        <w:ind w:left="0"/>
        <w:contextualSpacing/>
        <w:jc w:val="center"/>
        <w:rPr>
          <w:rFonts w:ascii="Arial" w:hAnsi="Arial" w:cs="Arial"/>
          <w:b/>
          <w:sz w:val="22"/>
        </w:rPr>
      </w:pPr>
      <w:r w:rsidRPr="00D22079">
        <w:rPr>
          <w:rFonts w:ascii="Arial" w:hAnsi="Arial" w:cs="Arial"/>
          <w:b/>
          <w:sz w:val="22"/>
        </w:rPr>
        <w:t>Resolution No. 2024-08</w:t>
      </w:r>
      <w:r w:rsidR="00DC469F">
        <w:rPr>
          <w:rFonts w:ascii="Arial" w:hAnsi="Arial" w:cs="Arial"/>
          <w:b/>
          <w:sz w:val="22"/>
        </w:rPr>
        <w:t>2</w:t>
      </w:r>
    </w:p>
    <w:p w14:paraId="26A4D6E0" w14:textId="77777777" w:rsidR="00774B2C" w:rsidRPr="00095119" w:rsidRDefault="00774B2C" w:rsidP="00774B2C">
      <w:pPr>
        <w:ind w:firstLine="720"/>
        <w:jc w:val="both"/>
        <w:rPr>
          <w:rFonts w:ascii="Arial" w:hAnsi="Arial" w:cs="Arial"/>
          <w:b/>
          <w:bCs/>
          <w:sz w:val="22"/>
          <w:szCs w:val="22"/>
        </w:rPr>
      </w:pPr>
    </w:p>
    <w:p w14:paraId="1CD4162F" w14:textId="3A011D15" w:rsidR="00774B2C" w:rsidRPr="00592B15" w:rsidRDefault="00774B2C" w:rsidP="00774B2C">
      <w:pPr>
        <w:jc w:val="both"/>
        <w:rPr>
          <w:rFonts w:ascii="Arial" w:hAnsi="Arial" w:cs="Arial"/>
          <w:sz w:val="22"/>
        </w:rPr>
      </w:pPr>
      <w:r w:rsidRPr="00592B15">
        <w:rPr>
          <w:rFonts w:ascii="Arial" w:hAnsi="Arial" w:cs="Arial"/>
          <w:sz w:val="22"/>
        </w:rPr>
        <w:t xml:space="preserve">RESOLUTION GRANTING AUTHORITY TO ATTY. VIRGILIO T. TERUEL, MUNICIPAL MAYOR, FOR AND IN BEHALF OF THE MUNICIPALITY OF TIGBAUAN, TO SIGN AND ENTER INTO A MEMORANDUM OF AGREEMENT (MOA) WITH </w:t>
      </w:r>
      <w:r w:rsidR="00DC469F">
        <w:rPr>
          <w:rFonts w:ascii="Arial" w:hAnsi="Arial" w:cs="Arial"/>
          <w:b/>
          <w:bCs/>
          <w:i/>
          <w:iCs/>
          <w:sz w:val="22"/>
        </w:rPr>
        <w:t>ASH PURIFIED DRINKING WATER (WATER REFILLING STATION)</w:t>
      </w:r>
      <w:r w:rsidRPr="00592B15">
        <w:rPr>
          <w:rFonts w:ascii="Arial" w:hAnsi="Arial" w:cs="Arial"/>
          <w:i/>
          <w:iCs/>
          <w:sz w:val="22"/>
        </w:rPr>
        <w:t xml:space="preserve"> </w:t>
      </w:r>
      <w:r w:rsidRPr="00592B15">
        <w:rPr>
          <w:rFonts w:ascii="Arial" w:hAnsi="Arial" w:cs="Arial"/>
          <w:sz w:val="22"/>
        </w:rPr>
        <w:t>IN ORDER TO FORGE PARTNERSHIPS IN RELATION TO THE PROTECTION AND PRESERVATION OF LIFE AND PROPERTIES DURING CALAMITIES AND/OR EMERGENCIES.</w:t>
      </w:r>
    </w:p>
    <w:p w14:paraId="0F63D581" w14:textId="77777777" w:rsidR="00774B2C" w:rsidRPr="00592B15" w:rsidRDefault="00774B2C" w:rsidP="00774B2C">
      <w:pPr>
        <w:jc w:val="both"/>
        <w:rPr>
          <w:rFonts w:ascii="Arial" w:hAnsi="Arial" w:cs="Arial"/>
          <w:b/>
          <w:sz w:val="22"/>
        </w:rPr>
      </w:pPr>
    </w:p>
    <w:p w14:paraId="040273D5" w14:textId="77777777" w:rsidR="00774B2C" w:rsidRPr="00592B15" w:rsidRDefault="00774B2C" w:rsidP="00774B2C">
      <w:pPr>
        <w:ind w:firstLine="720"/>
        <w:jc w:val="both"/>
        <w:rPr>
          <w:rFonts w:ascii="Arial" w:hAnsi="Arial" w:cs="Arial"/>
          <w:sz w:val="22"/>
        </w:rPr>
      </w:pPr>
      <w:r w:rsidRPr="00592B15">
        <w:rPr>
          <w:rFonts w:ascii="Arial" w:hAnsi="Arial" w:cs="Arial"/>
          <w:b/>
          <w:sz w:val="22"/>
        </w:rPr>
        <w:t>WHEREAS</w:t>
      </w:r>
      <w:r w:rsidRPr="00592B15">
        <w:rPr>
          <w:rFonts w:ascii="Arial" w:hAnsi="Arial" w:cs="Arial"/>
          <w:sz w:val="22"/>
        </w:rPr>
        <w:t xml:space="preserve">, the Local Chief Executive in a letter dated June 3, 2024 requested this Sangguniang Bayan for the URGENT passing of the aforementioned resolution; </w:t>
      </w:r>
    </w:p>
    <w:p w14:paraId="6D226E2B" w14:textId="77777777" w:rsidR="00774B2C" w:rsidRPr="00592B15" w:rsidRDefault="00774B2C" w:rsidP="00774B2C">
      <w:pPr>
        <w:ind w:firstLine="720"/>
        <w:jc w:val="both"/>
        <w:rPr>
          <w:rFonts w:ascii="Arial" w:hAnsi="Arial" w:cs="Arial"/>
          <w:i/>
          <w:sz w:val="22"/>
        </w:rPr>
      </w:pPr>
    </w:p>
    <w:p w14:paraId="5CE965E0" w14:textId="77777777" w:rsidR="00774B2C" w:rsidRDefault="00774B2C" w:rsidP="00774B2C">
      <w:pPr>
        <w:ind w:firstLine="720"/>
        <w:jc w:val="both"/>
        <w:rPr>
          <w:rFonts w:ascii="Arial" w:hAnsi="Arial" w:cs="Arial"/>
          <w:sz w:val="22"/>
        </w:rPr>
      </w:pPr>
      <w:r w:rsidRPr="00592B15">
        <w:rPr>
          <w:rFonts w:ascii="Arial" w:hAnsi="Arial" w:cs="Arial"/>
          <w:b/>
          <w:sz w:val="22"/>
        </w:rPr>
        <w:t>WHEREAS</w:t>
      </w:r>
      <w:r w:rsidRPr="00592B15">
        <w:rPr>
          <w:rFonts w:ascii="Arial" w:hAnsi="Arial" w:cs="Arial"/>
          <w:sz w:val="22"/>
        </w:rPr>
        <w:t xml:space="preserve">, said </w:t>
      </w:r>
      <w:r w:rsidRPr="00592B15">
        <w:rPr>
          <w:rFonts w:ascii="Arial" w:hAnsi="Arial" w:cs="Arial"/>
          <w:b/>
          <w:sz w:val="22"/>
        </w:rPr>
        <w:t>Memorandum of Agreement</w:t>
      </w:r>
      <w:r w:rsidRPr="00592B15">
        <w:rPr>
          <w:rFonts w:ascii="Arial" w:hAnsi="Arial" w:cs="Arial"/>
          <w:sz w:val="22"/>
        </w:rPr>
        <w:t xml:space="preserve"> shall be made and entered into by, and between the following parties:</w:t>
      </w:r>
    </w:p>
    <w:p w14:paraId="00F61EC4" w14:textId="77777777" w:rsidR="00774B2C" w:rsidRPr="00592B15" w:rsidRDefault="00774B2C" w:rsidP="00774B2C">
      <w:pPr>
        <w:ind w:firstLine="720"/>
        <w:jc w:val="both"/>
        <w:rPr>
          <w:rFonts w:ascii="Arial" w:hAnsi="Arial" w:cs="Arial"/>
          <w:sz w:val="10"/>
        </w:rPr>
      </w:pPr>
    </w:p>
    <w:p w14:paraId="7D06F740" w14:textId="2A83516E" w:rsidR="00774B2C" w:rsidRPr="00D042CE" w:rsidRDefault="00774B2C" w:rsidP="00774B2C">
      <w:pPr>
        <w:pStyle w:val="ListParagraph"/>
        <w:numPr>
          <w:ilvl w:val="0"/>
          <w:numId w:val="2"/>
        </w:numPr>
        <w:spacing w:line="259" w:lineRule="auto"/>
        <w:ind w:left="1080"/>
        <w:contextualSpacing/>
        <w:jc w:val="both"/>
        <w:rPr>
          <w:rFonts w:ascii="Calibri" w:hAnsi="Calibri" w:cs="Calibri"/>
          <w:sz w:val="18"/>
          <w:szCs w:val="20"/>
        </w:rPr>
      </w:pPr>
      <w:r w:rsidRPr="00D042CE">
        <w:rPr>
          <w:rFonts w:ascii="Calibri" w:hAnsi="Calibri" w:cs="Calibri"/>
          <w:sz w:val="18"/>
          <w:szCs w:val="20"/>
        </w:rPr>
        <w:t xml:space="preserve">The </w:t>
      </w:r>
      <w:r w:rsidRPr="00D042CE">
        <w:rPr>
          <w:rFonts w:ascii="Calibri" w:hAnsi="Calibri" w:cs="Calibri"/>
          <w:b/>
          <w:sz w:val="18"/>
          <w:szCs w:val="20"/>
        </w:rPr>
        <w:t>MUNICIPAL GOVERNMENT OF TIGBAUAN</w:t>
      </w:r>
      <w:r w:rsidRPr="00D042CE">
        <w:rPr>
          <w:rFonts w:ascii="Calibri" w:hAnsi="Calibri" w:cs="Calibri"/>
          <w:b/>
          <w:bCs/>
          <w:sz w:val="18"/>
          <w:szCs w:val="20"/>
        </w:rPr>
        <w:t>, ILOILO</w:t>
      </w:r>
      <w:r w:rsidRPr="00D042CE">
        <w:rPr>
          <w:rFonts w:ascii="Calibri" w:hAnsi="Calibri" w:cs="Calibri"/>
          <w:sz w:val="18"/>
          <w:szCs w:val="20"/>
        </w:rPr>
        <w:t xml:space="preserve"> a local government unit, with seat of government at the </w:t>
      </w:r>
      <w:proofErr w:type="spellStart"/>
      <w:r w:rsidRPr="00D042CE">
        <w:rPr>
          <w:rFonts w:ascii="Calibri" w:hAnsi="Calibri" w:cs="Calibri"/>
          <w:sz w:val="18"/>
          <w:szCs w:val="20"/>
        </w:rPr>
        <w:t>Tigbauan</w:t>
      </w:r>
      <w:proofErr w:type="spellEnd"/>
      <w:r w:rsidRPr="00D042CE">
        <w:rPr>
          <w:rFonts w:ascii="Calibri" w:hAnsi="Calibri" w:cs="Calibri"/>
          <w:sz w:val="18"/>
          <w:szCs w:val="20"/>
        </w:rPr>
        <w:t xml:space="preserve"> Municipal Hall, Barangay </w:t>
      </w:r>
      <w:proofErr w:type="spellStart"/>
      <w:r w:rsidRPr="00D042CE">
        <w:rPr>
          <w:rFonts w:ascii="Calibri" w:hAnsi="Calibri" w:cs="Calibri"/>
          <w:sz w:val="18"/>
          <w:szCs w:val="20"/>
        </w:rPr>
        <w:t>Poblacion</w:t>
      </w:r>
      <w:proofErr w:type="spellEnd"/>
      <w:r w:rsidRPr="00D042CE">
        <w:rPr>
          <w:rFonts w:ascii="Calibri" w:hAnsi="Calibri" w:cs="Calibri"/>
          <w:sz w:val="18"/>
          <w:szCs w:val="20"/>
        </w:rPr>
        <w:t xml:space="preserve"> 9,</w:t>
      </w:r>
      <w:r>
        <w:rPr>
          <w:rFonts w:ascii="Calibri" w:hAnsi="Calibri" w:cs="Calibri"/>
          <w:sz w:val="18"/>
          <w:szCs w:val="20"/>
        </w:rPr>
        <w:t xml:space="preserve"> </w:t>
      </w:r>
      <w:proofErr w:type="spellStart"/>
      <w:r w:rsidRPr="00D042CE">
        <w:rPr>
          <w:rFonts w:ascii="Calibri" w:hAnsi="Calibri" w:cs="Calibri"/>
          <w:sz w:val="18"/>
          <w:szCs w:val="20"/>
        </w:rPr>
        <w:t>Tigbauan</w:t>
      </w:r>
      <w:proofErr w:type="spellEnd"/>
      <w:r w:rsidRPr="00D042CE">
        <w:rPr>
          <w:rFonts w:ascii="Calibri" w:hAnsi="Calibri" w:cs="Calibri"/>
          <w:sz w:val="18"/>
          <w:szCs w:val="20"/>
        </w:rPr>
        <w:t xml:space="preserve">, Iloilo represented by its Municipal Mayor, </w:t>
      </w:r>
      <w:r w:rsidRPr="00D042CE">
        <w:rPr>
          <w:rFonts w:ascii="Calibri" w:hAnsi="Calibri" w:cs="Calibri"/>
          <w:b/>
          <w:sz w:val="18"/>
          <w:szCs w:val="20"/>
        </w:rPr>
        <w:t>ATTY.  VIRGILIO T. TERUEL</w:t>
      </w:r>
      <w:r w:rsidRPr="00D042CE">
        <w:rPr>
          <w:rFonts w:ascii="Calibri" w:hAnsi="Calibri" w:cs="Calibri"/>
          <w:sz w:val="18"/>
          <w:szCs w:val="20"/>
        </w:rPr>
        <w:t xml:space="preserve">, as </w:t>
      </w:r>
      <w:r w:rsidRPr="00D042CE">
        <w:rPr>
          <w:rFonts w:ascii="Calibri" w:hAnsi="Calibri" w:cs="Calibri"/>
          <w:b/>
          <w:bCs/>
          <w:sz w:val="18"/>
          <w:szCs w:val="20"/>
        </w:rPr>
        <w:t>“FIRST PARTY”;</w:t>
      </w:r>
      <w:r w:rsidRPr="00D042CE">
        <w:rPr>
          <w:rFonts w:ascii="Calibri" w:hAnsi="Calibri" w:cs="Calibri"/>
          <w:sz w:val="18"/>
          <w:szCs w:val="20"/>
        </w:rPr>
        <w:t xml:space="preserve"> </w:t>
      </w:r>
      <w:r w:rsidRPr="00D042CE">
        <w:rPr>
          <w:rFonts w:ascii="Calibri" w:hAnsi="Calibri" w:cs="Calibri"/>
          <w:sz w:val="18"/>
          <w:szCs w:val="20"/>
        </w:rPr>
        <w:tab/>
      </w:r>
    </w:p>
    <w:p w14:paraId="0F485F58" w14:textId="77777777" w:rsidR="00774B2C" w:rsidRPr="00D042CE" w:rsidRDefault="00774B2C" w:rsidP="00774B2C">
      <w:pPr>
        <w:pStyle w:val="ListParagraph"/>
        <w:spacing w:line="259" w:lineRule="auto"/>
        <w:ind w:left="1080"/>
        <w:jc w:val="both"/>
        <w:rPr>
          <w:rFonts w:ascii="Calibri" w:hAnsi="Calibri" w:cs="Calibri"/>
          <w:sz w:val="10"/>
          <w:szCs w:val="20"/>
        </w:rPr>
      </w:pPr>
    </w:p>
    <w:p w14:paraId="667E732E" w14:textId="015D0335" w:rsidR="00774B2C" w:rsidRPr="00D042CE" w:rsidRDefault="00774B2C" w:rsidP="00774B2C">
      <w:pPr>
        <w:pStyle w:val="ListParagraph"/>
        <w:numPr>
          <w:ilvl w:val="0"/>
          <w:numId w:val="2"/>
        </w:numPr>
        <w:spacing w:line="259" w:lineRule="auto"/>
        <w:ind w:left="1080"/>
        <w:contextualSpacing/>
        <w:jc w:val="both"/>
        <w:rPr>
          <w:rFonts w:ascii="Calibri" w:hAnsi="Calibri" w:cs="Calibri"/>
          <w:b/>
          <w:sz w:val="18"/>
          <w:szCs w:val="20"/>
        </w:rPr>
      </w:pPr>
      <w:r w:rsidRPr="00D042CE">
        <w:rPr>
          <w:rFonts w:ascii="Calibri" w:hAnsi="Calibri" w:cs="Calibri"/>
          <w:sz w:val="18"/>
          <w:szCs w:val="20"/>
        </w:rPr>
        <w:t xml:space="preserve">The </w:t>
      </w:r>
      <w:r w:rsidR="00DC469F">
        <w:rPr>
          <w:rFonts w:ascii="Calibri" w:hAnsi="Calibri" w:cs="Calibri"/>
          <w:b/>
          <w:bCs/>
          <w:sz w:val="14"/>
          <w:szCs w:val="16"/>
        </w:rPr>
        <w:t>ASH PURIFIED DRINKING WATER</w:t>
      </w:r>
      <w:r w:rsidRPr="00D042CE">
        <w:rPr>
          <w:rFonts w:ascii="Calibri" w:hAnsi="Calibri" w:cs="Calibri"/>
          <w:sz w:val="14"/>
          <w:szCs w:val="16"/>
        </w:rPr>
        <w:t>,</w:t>
      </w:r>
      <w:r w:rsidRPr="00D042CE">
        <w:rPr>
          <w:rFonts w:ascii="Calibri" w:hAnsi="Calibri" w:cs="Calibri"/>
          <w:sz w:val="22"/>
        </w:rPr>
        <w:t xml:space="preserve"> </w:t>
      </w:r>
      <w:r w:rsidRPr="00D042CE">
        <w:rPr>
          <w:rFonts w:ascii="Calibri" w:hAnsi="Calibri" w:cs="Calibri"/>
          <w:sz w:val="18"/>
          <w:szCs w:val="20"/>
        </w:rPr>
        <w:t xml:space="preserve">an organization with principal address at Iloilo Province, Philippines represented by </w:t>
      </w:r>
      <w:r w:rsidR="00DC469F">
        <w:rPr>
          <w:rFonts w:ascii="Calibri" w:hAnsi="Calibri" w:cs="Calibri"/>
          <w:sz w:val="18"/>
          <w:szCs w:val="20"/>
        </w:rPr>
        <w:t xml:space="preserve">its Owner, </w:t>
      </w:r>
      <w:r w:rsidR="00DC469F" w:rsidRPr="00DC469F">
        <w:rPr>
          <w:rFonts w:ascii="Calibri" w:hAnsi="Calibri" w:cs="Calibri"/>
          <w:b/>
          <w:bCs/>
          <w:sz w:val="18"/>
          <w:szCs w:val="20"/>
        </w:rPr>
        <w:t>Ms. Elsa M. Tamon</w:t>
      </w:r>
      <w:r w:rsidRPr="00D042CE">
        <w:rPr>
          <w:rFonts w:ascii="Calibri" w:hAnsi="Calibri" w:cs="Calibri"/>
          <w:sz w:val="18"/>
          <w:szCs w:val="20"/>
        </w:rPr>
        <w:t xml:space="preserve"> as </w:t>
      </w:r>
      <w:r w:rsidRPr="00D042CE">
        <w:rPr>
          <w:rFonts w:ascii="Calibri" w:hAnsi="Calibri" w:cs="Calibri"/>
          <w:b/>
          <w:sz w:val="18"/>
          <w:szCs w:val="20"/>
        </w:rPr>
        <w:t>“SECOND PARTY;”</w:t>
      </w:r>
    </w:p>
    <w:p w14:paraId="1C159F1A" w14:textId="77777777" w:rsidR="00774B2C" w:rsidRDefault="00774B2C" w:rsidP="00774B2C">
      <w:pPr>
        <w:pStyle w:val="BodyText"/>
        <w:spacing w:after="0"/>
        <w:jc w:val="both"/>
        <w:rPr>
          <w:b/>
        </w:rPr>
      </w:pPr>
    </w:p>
    <w:p w14:paraId="048577CC" w14:textId="77777777" w:rsidR="00774B2C" w:rsidRPr="00592B15" w:rsidRDefault="00774B2C" w:rsidP="00774B2C">
      <w:pPr>
        <w:pStyle w:val="BodyText"/>
        <w:spacing w:after="0"/>
        <w:ind w:firstLine="720"/>
        <w:jc w:val="both"/>
        <w:rPr>
          <w:rFonts w:ascii="Arial" w:hAnsi="Arial" w:cs="Arial"/>
          <w:sz w:val="22"/>
          <w:szCs w:val="22"/>
        </w:rPr>
      </w:pPr>
      <w:r w:rsidRPr="00592B15">
        <w:rPr>
          <w:rFonts w:ascii="Arial" w:hAnsi="Arial" w:cs="Arial"/>
          <w:b/>
          <w:sz w:val="22"/>
          <w:szCs w:val="22"/>
        </w:rPr>
        <w:t xml:space="preserve">WHEREAS, </w:t>
      </w:r>
      <w:r w:rsidRPr="00592B15">
        <w:rPr>
          <w:rFonts w:ascii="Arial" w:hAnsi="Arial" w:cs="Arial"/>
          <w:sz w:val="22"/>
          <w:szCs w:val="22"/>
        </w:rPr>
        <w:t xml:space="preserve">the </w:t>
      </w:r>
      <w:r w:rsidRPr="00592B15">
        <w:rPr>
          <w:rFonts w:ascii="Arial" w:hAnsi="Arial" w:cs="Arial"/>
          <w:b/>
          <w:sz w:val="22"/>
          <w:szCs w:val="22"/>
        </w:rPr>
        <w:t>FIRST PARTY</w:t>
      </w:r>
      <w:r w:rsidRPr="00592B15">
        <w:rPr>
          <w:rFonts w:ascii="Arial" w:hAnsi="Arial" w:cs="Arial"/>
          <w:sz w:val="22"/>
          <w:szCs w:val="22"/>
        </w:rPr>
        <w:t xml:space="preserve"> is mandated under the </w:t>
      </w:r>
      <w:r w:rsidRPr="00592B15">
        <w:rPr>
          <w:rFonts w:ascii="Arial" w:hAnsi="Arial" w:cs="Arial"/>
          <w:i/>
          <w:sz w:val="22"/>
          <w:szCs w:val="22"/>
        </w:rPr>
        <w:t>“REPUBLIC ACT 10121”</w:t>
      </w:r>
      <w:r w:rsidRPr="00592B15">
        <w:rPr>
          <w:rFonts w:ascii="Arial" w:hAnsi="Arial" w:cs="Arial"/>
          <w:sz w:val="22"/>
          <w:szCs w:val="22"/>
        </w:rPr>
        <w:t xml:space="preserve"> or the Philippine Disaster Risk Reduction and Management Act of 2010, to develop, strengthen and operationalize mechanisms for partnerships or networking with the private sector;</w:t>
      </w:r>
    </w:p>
    <w:p w14:paraId="0F518E4D" w14:textId="77777777" w:rsidR="00774B2C" w:rsidRPr="00592B15" w:rsidRDefault="00774B2C" w:rsidP="00774B2C">
      <w:pPr>
        <w:pStyle w:val="BodyText"/>
        <w:spacing w:after="0"/>
        <w:ind w:firstLine="720"/>
        <w:jc w:val="both"/>
        <w:rPr>
          <w:rFonts w:ascii="Arial" w:hAnsi="Arial" w:cs="Arial"/>
          <w:sz w:val="22"/>
          <w:szCs w:val="22"/>
        </w:rPr>
      </w:pPr>
    </w:p>
    <w:p w14:paraId="46CCD47F" w14:textId="77777777" w:rsidR="00774B2C" w:rsidRPr="00592B15" w:rsidRDefault="00774B2C" w:rsidP="00774B2C">
      <w:pPr>
        <w:pStyle w:val="BodyText"/>
        <w:spacing w:after="0"/>
        <w:ind w:firstLine="720"/>
        <w:jc w:val="both"/>
        <w:rPr>
          <w:rFonts w:ascii="Arial" w:hAnsi="Arial" w:cs="Arial"/>
          <w:sz w:val="22"/>
          <w:szCs w:val="22"/>
        </w:rPr>
      </w:pPr>
      <w:r w:rsidRPr="00592B15">
        <w:rPr>
          <w:rFonts w:ascii="Arial" w:hAnsi="Arial" w:cs="Arial"/>
          <w:b/>
          <w:sz w:val="22"/>
          <w:szCs w:val="22"/>
        </w:rPr>
        <w:t>WHEREAS</w:t>
      </w:r>
      <w:r w:rsidRPr="00592B15">
        <w:rPr>
          <w:rFonts w:ascii="Arial" w:hAnsi="Arial" w:cs="Arial"/>
          <w:sz w:val="22"/>
          <w:szCs w:val="22"/>
        </w:rPr>
        <w:t>, said Act states that the Local Disaster Risk Reduction and Management Offices (LDRRMOs) may mobilize instrumentalities and entities in the protection and preservation of life and properties during calamities and/ or emergencies in accordance with existing policies and procedures;</w:t>
      </w:r>
    </w:p>
    <w:p w14:paraId="3B00F2A4" w14:textId="77777777" w:rsidR="00774B2C" w:rsidRPr="00592B15" w:rsidRDefault="00774B2C" w:rsidP="00774B2C">
      <w:pPr>
        <w:pStyle w:val="BodyText"/>
        <w:spacing w:after="0"/>
        <w:ind w:firstLine="720"/>
        <w:jc w:val="both"/>
        <w:rPr>
          <w:rFonts w:ascii="Arial" w:hAnsi="Arial" w:cs="Arial"/>
          <w:sz w:val="22"/>
          <w:szCs w:val="22"/>
        </w:rPr>
      </w:pPr>
    </w:p>
    <w:p w14:paraId="2E6943A3" w14:textId="77777777" w:rsidR="00774B2C" w:rsidRPr="00592B15" w:rsidRDefault="00774B2C" w:rsidP="00774B2C">
      <w:pPr>
        <w:pStyle w:val="BodyText"/>
        <w:spacing w:after="0"/>
        <w:ind w:firstLine="720"/>
        <w:jc w:val="both"/>
        <w:rPr>
          <w:rFonts w:ascii="Arial" w:hAnsi="Arial" w:cs="Arial"/>
          <w:sz w:val="22"/>
          <w:szCs w:val="22"/>
        </w:rPr>
      </w:pPr>
      <w:r w:rsidRPr="00592B15">
        <w:rPr>
          <w:rFonts w:ascii="Arial" w:hAnsi="Arial" w:cs="Arial"/>
          <w:b/>
          <w:sz w:val="22"/>
          <w:szCs w:val="22"/>
        </w:rPr>
        <w:t>WHEREAS</w:t>
      </w:r>
      <w:r w:rsidRPr="00592B15">
        <w:rPr>
          <w:rFonts w:ascii="Arial" w:hAnsi="Arial" w:cs="Arial"/>
          <w:sz w:val="22"/>
          <w:szCs w:val="22"/>
        </w:rPr>
        <w:t>, LDRRMOs shall respond to and manage the adverse effects of emergencies and carry out recovery activities in affected areas within their jurisdiction ensuring that there is an efficient mechanism for immediate delivery of food, shelter and medical supplies especially for older people, women, children and person with disability;</w:t>
      </w:r>
    </w:p>
    <w:p w14:paraId="175497B0" w14:textId="77777777" w:rsidR="00774B2C" w:rsidRPr="00592B15" w:rsidRDefault="00774B2C" w:rsidP="00774B2C">
      <w:pPr>
        <w:pStyle w:val="BodyText"/>
        <w:spacing w:after="0"/>
        <w:ind w:firstLine="720"/>
        <w:jc w:val="both"/>
        <w:rPr>
          <w:rFonts w:ascii="Arial" w:hAnsi="Arial" w:cs="Arial"/>
          <w:sz w:val="22"/>
          <w:szCs w:val="22"/>
        </w:rPr>
      </w:pPr>
    </w:p>
    <w:p w14:paraId="234BFBC1" w14:textId="0AD7B2B2" w:rsidR="00774B2C" w:rsidRPr="00592B15" w:rsidRDefault="00774B2C" w:rsidP="00774B2C">
      <w:pPr>
        <w:pStyle w:val="BodyText"/>
        <w:spacing w:after="0"/>
        <w:ind w:firstLine="720"/>
        <w:jc w:val="both"/>
        <w:rPr>
          <w:rFonts w:ascii="Arial" w:hAnsi="Arial" w:cs="Arial"/>
          <w:sz w:val="22"/>
          <w:szCs w:val="22"/>
        </w:rPr>
      </w:pPr>
      <w:r w:rsidRPr="00592B15">
        <w:rPr>
          <w:rFonts w:ascii="Arial" w:hAnsi="Arial" w:cs="Arial"/>
          <w:b/>
          <w:sz w:val="22"/>
          <w:szCs w:val="22"/>
        </w:rPr>
        <w:t>WHEREAS</w:t>
      </w:r>
      <w:r w:rsidRPr="00592B15">
        <w:rPr>
          <w:rFonts w:ascii="Arial" w:hAnsi="Arial" w:cs="Arial"/>
          <w:sz w:val="22"/>
          <w:szCs w:val="22"/>
        </w:rPr>
        <w:t>, the private sector including but not limited to private corporations, business, households and non-profit organizations being stakeholders and drivers of the community’s economy shall be tapped and / or mobilized in time</w:t>
      </w:r>
      <w:r>
        <w:rPr>
          <w:rFonts w:ascii="Arial" w:hAnsi="Arial" w:cs="Arial"/>
          <w:sz w:val="22"/>
          <w:szCs w:val="22"/>
        </w:rPr>
        <w:t>s</w:t>
      </w:r>
      <w:r w:rsidRPr="00592B15">
        <w:rPr>
          <w:rFonts w:ascii="Arial" w:hAnsi="Arial" w:cs="Arial"/>
          <w:sz w:val="22"/>
          <w:szCs w:val="22"/>
        </w:rPr>
        <w:t xml:space="preserve"> of calamities and/or emergencies;</w:t>
      </w:r>
    </w:p>
    <w:p w14:paraId="3505D329" w14:textId="77777777" w:rsidR="00774B2C" w:rsidRPr="00592B15" w:rsidRDefault="00774B2C" w:rsidP="00774B2C">
      <w:pPr>
        <w:pStyle w:val="BodyText"/>
        <w:spacing w:after="0"/>
        <w:ind w:firstLine="720"/>
        <w:jc w:val="both"/>
        <w:rPr>
          <w:rFonts w:ascii="Arial" w:hAnsi="Arial" w:cs="Arial"/>
          <w:sz w:val="22"/>
          <w:szCs w:val="22"/>
        </w:rPr>
      </w:pPr>
    </w:p>
    <w:p w14:paraId="3B3F540F" w14:textId="77777777" w:rsidR="00774B2C" w:rsidRDefault="00774B2C" w:rsidP="00774B2C">
      <w:pPr>
        <w:pStyle w:val="BodyText"/>
        <w:spacing w:after="0"/>
        <w:ind w:firstLine="720"/>
        <w:jc w:val="both"/>
        <w:rPr>
          <w:rFonts w:ascii="Arial" w:hAnsi="Arial" w:cs="Arial"/>
          <w:b/>
          <w:sz w:val="22"/>
          <w:szCs w:val="22"/>
        </w:rPr>
      </w:pPr>
    </w:p>
    <w:p w14:paraId="20CA48B7" w14:textId="77777777" w:rsidR="00774B2C" w:rsidRDefault="00774B2C" w:rsidP="00774B2C">
      <w:pPr>
        <w:pStyle w:val="BodyText"/>
        <w:spacing w:after="0"/>
        <w:ind w:firstLine="720"/>
        <w:jc w:val="both"/>
        <w:rPr>
          <w:rFonts w:ascii="Arial" w:hAnsi="Arial" w:cs="Arial"/>
          <w:b/>
          <w:sz w:val="22"/>
          <w:szCs w:val="22"/>
        </w:rPr>
      </w:pPr>
    </w:p>
    <w:p w14:paraId="409A9727" w14:textId="055D9F2C" w:rsidR="00774B2C" w:rsidRPr="00774B2C" w:rsidRDefault="00774B2C" w:rsidP="00774B2C">
      <w:pPr>
        <w:pStyle w:val="BodyText"/>
        <w:spacing w:after="0"/>
        <w:ind w:firstLine="720"/>
        <w:jc w:val="right"/>
        <w:rPr>
          <w:rFonts w:ascii="Arial" w:hAnsi="Arial" w:cs="Arial"/>
          <w:bCs/>
          <w:sz w:val="22"/>
          <w:szCs w:val="22"/>
        </w:rPr>
      </w:pPr>
      <w:r>
        <w:rPr>
          <w:rFonts w:ascii="Arial" w:hAnsi="Arial" w:cs="Arial"/>
          <w:bCs/>
          <w:sz w:val="22"/>
          <w:szCs w:val="22"/>
        </w:rPr>
        <w:t>Page 2-Res.No.2024-081</w:t>
      </w:r>
    </w:p>
    <w:p w14:paraId="397BAA48" w14:textId="77777777" w:rsidR="00774B2C" w:rsidRDefault="00774B2C" w:rsidP="00774B2C">
      <w:pPr>
        <w:pStyle w:val="BodyText"/>
        <w:spacing w:after="0"/>
        <w:ind w:firstLine="720"/>
        <w:jc w:val="both"/>
        <w:rPr>
          <w:rFonts w:ascii="Arial" w:hAnsi="Arial" w:cs="Arial"/>
          <w:b/>
          <w:sz w:val="22"/>
          <w:szCs w:val="22"/>
        </w:rPr>
      </w:pPr>
    </w:p>
    <w:p w14:paraId="3B82A0A4" w14:textId="05A58212" w:rsidR="00774B2C" w:rsidRPr="00592B15" w:rsidRDefault="00774B2C" w:rsidP="00774B2C">
      <w:pPr>
        <w:pStyle w:val="BodyText"/>
        <w:spacing w:after="0"/>
        <w:ind w:firstLine="720"/>
        <w:jc w:val="both"/>
        <w:rPr>
          <w:rFonts w:ascii="Arial" w:hAnsi="Arial" w:cs="Arial"/>
          <w:sz w:val="22"/>
          <w:szCs w:val="22"/>
        </w:rPr>
      </w:pPr>
      <w:r w:rsidRPr="00592B15">
        <w:rPr>
          <w:rFonts w:ascii="Arial" w:hAnsi="Arial" w:cs="Arial"/>
          <w:b/>
          <w:sz w:val="22"/>
          <w:szCs w:val="22"/>
        </w:rPr>
        <w:t>WHEREAS</w:t>
      </w:r>
      <w:r w:rsidRPr="00592B15">
        <w:rPr>
          <w:rFonts w:ascii="Arial" w:hAnsi="Arial" w:cs="Arial"/>
          <w:sz w:val="22"/>
          <w:szCs w:val="22"/>
        </w:rPr>
        <w:t>, in undertaking pre-disaster actions and measures within the context of disaster risk reduction and management</w:t>
      </w:r>
      <w:r>
        <w:rPr>
          <w:rFonts w:ascii="Arial" w:hAnsi="Arial" w:cs="Arial"/>
          <w:sz w:val="22"/>
          <w:szCs w:val="22"/>
        </w:rPr>
        <w:t>,</w:t>
      </w:r>
      <w:r w:rsidRPr="00592B15">
        <w:rPr>
          <w:rFonts w:ascii="Arial" w:hAnsi="Arial" w:cs="Arial"/>
          <w:sz w:val="22"/>
          <w:szCs w:val="22"/>
        </w:rPr>
        <w:t xml:space="preserve"> it is best to have an agreement with relevant entities to ensure availability and continuity of basic goods and services respectively;</w:t>
      </w:r>
    </w:p>
    <w:p w14:paraId="1D5977C4" w14:textId="77777777" w:rsidR="00774B2C" w:rsidRPr="00592B15" w:rsidRDefault="00774B2C" w:rsidP="00774B2C">
      <w:pPr>
        <w:pStyle w:val="BodyText"/>
        <w:spacing w:after="0"/>
        <w:ind w:firstLine="720"/>
        <w:jc w:val="both"/>
        <w:rPr>
          <w:rFonts w:ascii="Arial" w:hAnsi="Arial" w:cs="Arial"/>
          <w:sz w:val="22"/>
          <w:szCs w:val="22"/>
        </w:rPr>
      </w:pPr>
    </w:p>
    <w:p w14:paraId="0C5458EC" w14:textId="77777777" w:rsidR="00774B2C" w:rsidRPr="00592B15" w:rsidRDefault="00774B2C" w:rsidP="00774B2C">
      <w:pPr>
        <w:pStyle w:val="BodyText"/>
        <w:spacing w:after="0"/>
        <w:ind w:firstLine="720"/>
        <w:jc w:val="both"/>
        <w:rPr>
          <w:rFonts w:ascii="Arial" w:hAnsi="Arial" w:cs="Arial"/>
          <w:sz w:val="22"/>
          <w:szCs w:val="22"/>
        </w:rPr>
      </w:pPr>
      <w:r w:rsidRPr="00592B15">
        <w:rPr>
          <w:rFonts w:ascii="Arial" w:hAnsi="Arial" w:cs="Arial"/>
          <w:b/>
          <w:sz w:val="22"/>
          <w:szCs w:val="22"/>
        </w:rPr>
        <w:t>WHEREAS</w:t>
      </w:r>
      <w:r w:rsidRPr="00592B15">
        <w:rPr>
          <w:rFonts w:ascii="Arial" w:hAnsi="Arial" w:cs="Arial"/>
          <w:sz w:val="22"/>
          <w:szCs w:val="22"/>
        </w:rPr>
        <w:t>, for and in consideration of the foregoing premises, the PARTIES hereby agree as follows:</w:t>
      </w:r>
    </w:p>
    <w:p w14:paraId="1AE40A7D" w14:textId="77777777" w:rsidR="00774B2C" w:rsidRPr="00D042CE" w:rsidRDefault="00774B2C" w:rsidP="00774B2C">
      <w:pPr>
        <w:pStyle w:val="BodyText"/>
        <w:numPr>
          <w:ilvl w:val="0"/>
          <w:numId w:val="7"/>
        </w:numPr>
        <w:spacing w:after="160" w:line="259" w:lineRule="auto"/>
        <w:jc w:val="both"/>
        <w:rPr>
          <w:rFonts w:ascii="Calibri" w:hAnsi="Calibri" w:cs="Calibri"/>
          <w:b/>
          <w:i/>
          <w:sz w:val="20"/>
          <w:szCs w:val="22"/>
        </w:rPr>
      </w:pPr>
      <w:r w:rsidRPr="00D042CE">
        <w:rPr>
          <w:rFonts w:ascii="Calibri" w:hAnsi="Calibri" w:cs="Calibri"/>
          <w:i/>
          <w:sz w:val="20"/>
          <w:szCs w:val="22"/>
        </w:rPr>
        <w:t xml:space="preserve">The </w:t>
      </w:r>
      <w:r w:rsidRPr="00D042CE">
        <w:rPr>
          <w:rFonts w:ascii="Calibri" w:hAnsi="Calibri" w:cs="Calibri"/>
          <w:b/>
          <w:i/>
          <w:sz w:val="20"/>
          <w:szCs w:val="22"/>
        </w:rPr>
        <w:t>FIRST PARTY</w:t>
      </w:r>
      <w:r w:rsidRPr="00D042CE">
        <w:rPr>
          <w:rFonts w:ascii="Calibri" w:hAnsi="Calibri" w:cs="Calibri"/>
          <w:i/>
          <w:sz w:val="20"/>
          <w:szCs w:val="22"/>
        </w:rPr>
        <w:t xml:space="preserve"> and the </w:t>
      </w:r>
      <w:r w:rsidRPr="00D042CE">
        <w:rPr>
          <w:rFonts w:ascii="Calibri" w:hAnsi="Calibri" w:cs="Calibri"/>
          <w:b/>
          <w:i/>
          <w:sz w:val="20"/>
          <w:szCs w:val="22"/>
        </w:rPr>
        <w:t xml:space="preserve">SECOND PARTY </w:t>
      </w:r>
      <w:r w:rsidRPr="00D042CE">
        <w:rPr>
          <w:rFonts w:ascii="Calibri" w:hAnsi="Calibri" w:cs="Calibri"/>
          <w:i/>
          <w:sz w:val="20"/>
          <w:szCs w:val="22"/>
        </w:rPr>
        <w:t>hereby agree to cooperate and coordinate in accordance with REPUBLIC ACT 10121 or the Philippine Disaster Risk Reduction and Management Act of 2010 during emergencies for the protection and preservation of life and properties;</w:t>
      </w:r>
    </w:p>
    <w:p w14:paraId="39730C17" w14:textId="5D5DB318" w:rsidR="00774B2C" w:rsidRPr="00D042CE" w:rsidRDefault="00774B2C" w:rsidP="00774B2C">
      <w:pPr>
        <w:pStyle w:val="BodyText"/>
        <w:numPr>
          <w:ilvl w:val="0"/>
          <w:numId w:val="7"/>
        </w:numPr>
        <w:spacing w:after="160" w:line="259" w:lineRule="auto"/>
        <w:jc w:val="both"/>
        <w:rPr>
          <w:rFonts w:ascii="Calibri" w:hAnsi="Calibri" w:cs="Calibri"/>
          <w:b/>
          <w:i/>
          <w:sz w:val="20"/>
          <w:szCs w:val="22"/>
        </w:rPr>
      </w:pPr>
      <w:r w:rsidRPr="00D042CE">
        <w:rPr>
          <w:rFonts w:ascii="Calibri" w:hAnsi="Calibri" w:cs="Calibri"/>
          <w:i/>
          <w:sz w:val="20"/>
          <w:szCs w:val="22"/>
        </w:rPr>
        <w:t xml:space="preserve">The </w:t>
      </w:r>
      <w:r w:rsidRPr="00D042CE">
        <w:rPr>
          <w:rFonts w:ascii="Calibri" w:hAnsi="Calibri" w:cs="Calibri"/>
          <w:b/>
          <w:i/>
          <w:sz w:val="20"/>
          <w:szCs w:val="22"/>
        </w:rPr>
        <w:t>SECOND PARTY</w:t>
      </w:r>
      <w:r w:rsidRPr="00D042CE">
        <w:rPr>
          <w:rFonts w:ascii="Calibri" w:hAnsi="Calibri" w:cs="Calibri"/>
          <w:i/>
          <w:sz w:val="20"/>
          <w:szCs w:val="22"/>
        </w:rPr>
        <w:t xml:space="preserve"> has an existing partnership with the Local Government of </w:t>
      </w:r>
      <w:proofErr w:type="spellStart"/>
      <w:r w:rsidRPr="00D042CE">
        <w:rPr>
          <w:rFonts w:ascii="Calibri" w:hAnsi="Calibri" w:cs="Calibri"/>
          <w:i/>
          <w:sz w:val="20"/>
          <w:szCs w:val="22"/>
        </w:rPr>
        <w:t>Tigbauan</w:t>
      </w:r>
      <w:proofErr w:type="spellEnd"/>
      <w:r w:rsidRPr="00D042CE">
        <w:rPr>
          <w:rFonts w:ascii="Calibri" w:hAnsi="Calibri" w:cs="Calibri"/>
          <w:i/>
          <w:sz w:val="20"/>
          <w:szCs w:val="22"/>
        </w:rPr>
        <w:t xml:space="preserve"> to </w:t>
      </w:r>
      <w:r w:rsidR="00DC469F">
        <w:rPr>
          <w:rFonts w:ascii="Calibri" w:hAnsi="Calibri" w:cs="Calibri"/>
          <w:i/>
          <w:sz w:val="20"/>
          <w:szCs w:val="22"/>
        </w:rPr>
        <w:t>conduct, augment</w:t>
      </w:r>
      <w:r w:rsidRPr="00D042CE">
        <w:rPr>
          <w:rFonts w:ascii="Calibri" w:hAnsi="Calibri" w:cs="Calibri"/>
          <w:i/>
          <w:sz w:val="20"/>
          <w:szCs w:val="22"/>
        </w:rPr>
        <w:t xml:space="preserve"> and </w:t>
      </w:r>
      <w:r w:rsidR="00DC469F">
        <w:rPr>
          <w:rFonts w:ascii="Calibri" w:hAnsi="Calibri" w:cs="Calibri"/>
          <w:i/>
          <w:sz w:val="20"/>
          <w:szCs w:val="22"/>
        </w:rPr>
        <w:t>response</w:t>
      </w:r>
      <w:r w:rsidRPr="00D042CE">
        <w:rPr>
          <w:rFonts w:ascii="Calibri" w:hAnsi="Calibri" w:cs="Calibri"/>
          <w:i/>
          <w:sz w:val="20"/>
          <w:szCs w:val="22"/>
        </w:rPr>
        <w:t xml:space="preserve"> on </w:t>
      </w:r>
      <w:r w:rsidR="00DC469F">
        <w:rPr>
          <w:rFonts w:ascii="Calibri" w:hAnsi="Calibri" w:cs="Calibri"/>
          <w:b/>
          <w:i/>
          <w:sz w:val="20"/>
          <w:szCs w:val="22"/>
        </w:rPr>
        <w:t>POTABLE WATER SUPPLY</w:t>
      </w:r>
      <w:r w:rsidRPr="00D042CE">
        <w:rPr>
          <w:rFonts w:ascii="Calibri" w:hAnsi="Calibri" w:cs="Calibri"/>
          <w:i/>
          <w:sz w:val="20"/>
          <w:szCs w:val="22"/>
        </w:rPr>
        <w:t xml:space="preserve"> in times of calamities and uncertainties.</w:t>
      </w:r>
    </w:p>
    <w:p w14:paraId="0DA3AE6B" w14:textId="6F8D5815" w:rsidR="00774B2C" w:rsidRPr="003D0C85" w:rsidRDefault="00774B2C" w:rsidP="00774B2C">
      <w:pPr>
        <w:ind w:firstLine="720"/>
        <w:jc w:val="both"/>
        <w:rPr>
          <w:rFonts w:ascii="Arial" w:hAnsi="Arial" w:cs="Arial"/>
          <w:sz w:val="22"/>
          <w:szCs w:val="22"/>
        </w:rPr>
      </w:pPr>
      <w:r w:rsidRPr="00592B15">
        <w:rPr>
          <w:rFonts w:ascii="Arial" w:hAnsi="Arial" w:cs="Arial"/>
          <w:b/>
          <w:sz w:val="22"/>
          <w:szCs w:val="22"/>
        </w:rPr>
        <w:t>NOW, THEREFORE</w:t>
      </w:r>
      <w:r w:rsidRPr="00592B15">
        <w:rPr>
          <w:rFonts w:ascii="Arial" w:hAnsi="Arial" w:cs="Arial"/>
          <w:sz w:val="22"/>
          <w:szCs w:val="22"/>
        </w:rPr>
        <w:t>, on motion of HON. ADRIAN S. CAMPOSAGRADO, Chairman, Committee on Disaster, Risk Reduction and Management, Science and Tech</w:t>
      </w:r>
      <w:r>
        <w:rPr>
          <w:rFonts w:ascii="Arial" w:hAnsi="Arial" w:cs="Arial"/>
          <w:sz w:val="22"/>
          <w:szCs w:val="22"/>
        </w:rPr>
        <w:t xml:space="preserve">nology and duly seconded by </w:t>
      </w:r>
      <w:r w:rsidRPr="003D0C85">
        <w:rPr>
          <w:rFonts w:ascii="Arial" w:hAnsi="Arial" w:cs="Arial"/>
          <w:sz w:val="22"/>
          <w:szCs w:val="22"/>
        </w:rPr>
        <w:t xml:space="preserve">Hon. Neri T. Camiña, Hon. Reynaldo E. </w:t>
      </w:r>
      <w:proofErr w:type="spellStart"/>
      <w:r w:rsidRPr="003D0C85">
        <w:rPr>
          <w:rFonts w:ascii="Arial" w:hAnsi="Arial" w:cs="Arial"/>
          <w:sz w:val="22"/>
          <w:szCs w:val="22"/>
        </w:rPr>
        <w:t>Tumabotabo</w:t>
      </w:r>
      <w:proofErr w:type="spellEnd"/>
      <w:r w:rsidRPr="003D0C85">
        <w:rPr>
          <w:rFonts w:ascii="Arial" w:hAnsi="Arial" w:cs="Arial"/>
          <w:sz w:val="22"/>
          <w:szCs w:val="22"/>
        </w:rPr>
        <w:t xml:space="preserve">, </w:t>
      </w:r>
      <w:r>
        <w:rPr>
          <w:rFonts w:ascii="Arial" w:hAnsi="Arial" w:cs="Arial"/>
          <w:sz w:val="22"/>
          <w:szCs w:val="22"/>
        </w:rPr>
        <w:t xml:space="preserve">Hon. Julius T. Ledesma, </w:t>
      </w:r>
      <w:r w:rsidRPr="003D0C85">
        <w:rPr>
          <w:rFonts w:ascii="Arial" w:hAnsi="Arial" w:cs="Arial"/>
          <w:sz w:val="22"/>
          <w:szCs w:val="22"/>
        </w:rPr>
        <w:t xml:space="preserve">Hon. Norberto T. </w:t>
      </w:r>
      <w:proofErr w:type="spellStart"/>
      <w:r w:rsidRPr="003D0C85">
        <w:rPr>
          <w:rFonts w:ascii="Arial" w:hAnsi="Arial" w:cs="Arial"/>
          <w:sz w:val="22"/>
          <w:szCs w:val="22"/>
        </w:rPr>
        <w:t>Turalba</w:t>
      </w:r>
      <w:proofErr w:type="spellEnd"/>
      <w:r w:rsidRPr="003D0C85">
        <w:rPr>
          <w:rFonts w:ascii="Arial" w:hAnsi="Arial" w:cs="Arial"/>
          <w:sz w:val="22"/>
          <w:szCs w:val="22"/>
        </w:rPr>
        <w:t xml:space="preserve">, Hon. Jerry T. </w:t>
      </w:r>
      <w:proofErr w:type="spellStart"/>
      <w:proofErr w:type="gramStart"/>
      <w:r w:rsidRPr="003D0C85">
        <w:rPr>
          <w:rFonts w:ascii="Arial" w:hAnsi="Arial" w:cs="Arial"/>
          <w:sz w:val="22"/>
          <w:szCs w:val="22"/>
        </w:rPr>
        <w:t>Tuares</w:t>
      </w:r>
      <w:proofErr w:type="spellEnd"/>
      <w:r w:rsidRPr="003D0C85">
        <w:rPr>
          <w:rFonts w:ascii="Arial" w:hAnsi="Arial" w:cs="Arial"/>
          <w:sz w:val="22"/>
          <w:szCs w:val="22"/>
        </w:rPr>
        <w:t>,  Hon.</w:t>
      </w:r>
      <w:proofErr w:type="gramEnd"/>
      <w:r w:rsidRPr="003D0C85">
        <w:rPr>
          <w:rFonts w:ascii="Arial" w:hAnsi="Arial" w:cs="Arial"/>
          <w:sz w:val="22"/>
          <w:szCs w:val="22"/>
        </w:rPr>
        <w:t xml:space="preserve"> Ana Rowena A. Perera</w:t>
      </w:r>
      <w:r>
        <w:rPr>
          <w:rFonts w:ascii="Arial" w:hAnsi="Arial" w:cs="Arial"/>
          <w:sz w:val="22"/>
          <w:szCs w:val="22"/>
        </w:rPr>
        <w:t>,</w:t>
      </w:r>
      <w:r w:rsidRPr="003D0C85">
        <w:rPr>
          <w:rFonts w:ascii="Arial" w:hAnsi="Arial" w:cs="Arial"/>
          <w:sz w:val="22"/>
          <w:szCs w:val="22"/>
        </w:rPr>
        <w:t xml:space="preserve"> Hon. Gaylord T. </w:t>
      </w:r>
      <w:proofErr w:type="spellStart"/>
      <w:proofErr w:type="gramStart"/>
      <w:r w:rsidRPr="003D0C85">
        <w:rPr>
          <w:rFonts w:ascii="Arial" w:hAnsi="Arial" w:cs="Arial"/>
          <w:sz w:val="22"/>
          <w:szCs w:val="22"/>
        </w:rPr>
        <w:t>Trasporto</w:t>
      </w:r>
      <w:proofErr w:type="spellEnd"/>
      <w:r w:rsidRPr="00E75832">
        <w:rPr>
          <w:rFonts w:ascii="Arial" w:hAnsi="Arial" w:cs="Arial"/>
          <w:sz w:val="22"/>
          <w:szCs w:val="22"/>
        </w:rPr>
        <w:t xml:space="preserve"> </w:t>
      </w:r>
      <w:r>
        <w:rPr>
          <w:rFonts w:ascii="Arial" w:hAnsi="Arial" w:cs="Arial"/>
          <w:sz w:val="22"/>
          <w:szCs w:val="22"/>
        </w:rPr>
        <w:t xml:space="preserve"> and</w:t>
      </w:r>
      <w:proofErr w:type="gramEnd"/>
      <w:r>
        <w:rPr>
          <w:rFonts w:ascii="Arial" w:hAnsi="Arial" w:cs="Arial"/>
          <w:sz w:val="22"/>
          <w:szCs w:val="22"/>
        </w:rPr>
        <w:t xml:space="preserve"> Hon. Florence Joy Cabalonga;</w:t>
      </w:r>
    </w:p>
    <w:p w14:paraId="5B66ED1A" w14:textId="77777777" w:rsidR="00774B2C" w:rsidRDefault="00774B2C" w:rsidP="00774B2C">
      <w:pPr>
        <w:ind w:firstLine="720"/>
        <w:jc w:val="both"/>
        <w:rPr>
          <w:rFonts w:ascii="Arial" w:hAnsi="Arial" w:cs="Arial"/>
          <w:b/>
          <w:bCs/>
          <w:sz w:val="22"/>
          <w:szCs w:val="22"/>
        </w:rPr>
      </w:pPr>
    </w:p>
    <w:p w14:paraId="16A2DB0F" w14:textId="2516D16B" w:rsidR="00774B2C" w:rsidRPr="00592B15" w:rsidRDefault="00774B2C" w:rsidP="00774B2C">
      <w:pPr>
        <w:ind w:firstLine="720"/>
        <w:jc w:val="both"/>
        <w:rPr>
          <w:rFonts w:ascii="Arial" w:hAnsi="Arial" w:cs="Arial"/>
          <w:sz w:val="22"/>
          <w:szCs w:val="22"/>
        </w:rPr>
      </w:pPr>
      <w:r w:rsidRPr="00592B15">
        <w:rPr>
          <w:rFonts w:ascii="Arial" w:hAnsi="Arial" w:cs="Arial"/>
          <w:b/>
          <w:bCs/>
          <w:sz w:val="22"/>
          <w:szCs w:val="22"/>
        </w:rPr>
        <w:t>RESOLVED</w:t>
      </w:r>
      <w:r w:rsidRPr="00592B15">
        <w:rPr>
          <w:rFonts w:ascii="Arial" w:hAnsi="Arial" w:cs="Arial"/>
          <w:sz w:val="22"/>
          <w:szCs w:val="22"/>
        </w:rPr>
        <w:t xml:space="preserve">, to grant Authority to Atty. Virgilio T. Teruel, Municipal Mayor, for and in Behalf of the Municipality of </w:t>
      </w:r>
      <w:proofErr w:type="spellStart"/>
      <w:r w:rsidRPr="00592B15">
        <w:rPr>
          <w:rFonts w:ascii="Arial" w:hAnsi="Arial" w:cs="Arial"/>
          <w:sz w:val="22"/>
          <w:szCs w:val="22"/>
        </w:rPr>
        <w:t>Tigbauan</w:t>
      </w:r>
      <w:proofErr w:type="spellEnd"/>
      <w:r w:rsidRPr="00592B15">
        <w:rPr>
          <w:rFonts w:ascii="Arial" w:hAnsi="Arial" w:cs="Arial"/>
          <w:sz w:val="22"/>
          <w:szCs w:val="22"/>
        </w:rPr>
        <w:t xml:space="preserve">, to Sign and Enter </w:t>
      </w:r>
      <w:proofErr w:type="gramStart"/>
      <w:r w:rsidRPr="00592B15">
        <w:rPr>
          <w:rFonts w:ascii="Arial" w:hAnsi="Arial" w:cs="Arial"/>
          <w:sz w:val="22"/>
          <w:szCs w:val="22"/>
        </w:rPr>
        <w:t>Into</w:t>
      </w:r>
      <w:proofErr w:type="gramEnd"/>
      <w:r w:rsidRPr="00592B15">
        <w:rPr>
          <w:rFonts w:ascii="Arial" w:hAnsi="Arial" w:cs="Arial"/>
          <w:sz w:val="22"/>
          <w:szCs w:val="22"/>
        </w:rPr>
        <w:t xml:space="preserve"> </w:t>
      </w:r>
      <w:proofErr w:type="gramStart"/>
      <w:r w:rsidRPr="00592B15">
        <w:rPr>
          <w:rFonts w:ascii="Arial" w:hAnsi="Arial" w:cs="Arial"/>
          <w:sz w:val="22"/>
          <w:szCs w:val="22"/>
        </w:rPr>
        <w:t>A</w:t>
      </w:r>
      <w:proofErr w:type="gramEnd"/>
      <w:r w:rsidRPr="00592B15">
        <w:rPr>
          <w:rFonts w:ascii="Arial" w:hAnsi="Arial" w:cs="Arial"/>
          <w:sz w:val="22"/>
          <w:szCs w:val="22"/>
        </w:rPr>
        <w:t xml:space="preserve"> Memorandum of Agreement (MOA) With </w:t>
      </w:r>
      <w:r w:rsidR="00DC469F">
        <w:rPr>
          <w:rFonts w:ascii="Arial" w:hAnsi="Arial" w:cs="Arial"/>
          <w:b/>
          <w:bCs/>
          <w:i/>
          <w:iCs/>
          <w:sz w:val="22"/>
          <w:szCs w:val="22"/>
        </w:rPr>
        <w:t>Ash Purified Drinking Water (Water Refilling Station)</w:t>
      </w:r>
      <w:r w:rsidRPr="00DF608E">
        <w:rPr>
          <w:rFonts w:ascii="Arial" w:hAnsi="Arial" w:cs="Arial"/>
          <w:i/>
          <w:iCs/>
          <w:sz w:val="22"/>
          <w:szCs w:val="22"/>
        </w:rPr>
        <w:t xml:space="preserve"> </w:t>
      </w:r>
      <w:r w:rsidRPr="00592B15">
        <w:rPr>
          <w:rFonts w:ascii="Arial" w:hAnsi="Arial" w:cs="Arial"/>
          <w:sz w:val="22"/>
          <w:szCs w:val="22"/>
        </w:rPr>
        <w:t>in Order to Forge Partnerships in Relation to the Protection and Preservation of Life and Properties During Calamities and/or Emergencies;</w:t>
      </w:r>
    </w:p>
    <w:p w14:paraId="00BA9569" w14:textId="77777777" w:rsidR="00774B2C" w:rsidRPr="00592B15" w:rsidRDefault="00774B2C" w:rsidP="00774B2C">
      <w:pPr>
        <w:pStyle w:val="ListParagraph"/>
        <w:jc w:val="both"/>
        <w:rPr>
          <w:rFonts w:ascii="Arial" w:hAnsi="Arial" w:cs="Arial"/>
          <w:sz w:val="22"/>
          <w:szCs w:val="22"/>
        </w:rPr>
      </w:pPr>
    </w:p>
    <w:p w14:paraId="11029126" w14:textId="4A229350" w:rsidR="00774B2C" w:rsidRPr="00592B15" w:rsidRDefault="00774B2C" w:rsidP="00774B2C">
      <w:pPr>
        <w:ind w:firstLine="720"/>
        <w:jc w:val="both"/>
        <w:rPr>
          <w:rFonts w:ascii="Arial" w:hAnsi="Arial" w:cs="Arial"/>
          <w:sz w:val="22"/>
          <w:szCs w:val="22"/>
        </w:rPr>
      </w:pPr>
      <w:r w:rsidRPr="00592B15">
        <w:rPr>
          <w:rFonts w:ascii="Arial" w:hAnsi="Arial" w:cs="Arial"/>
          <w:b/>
          <w:bCs/>
          <w:sz w:val="22"/>
          <w:szCs w:val="22"/>
        </w:rPr>
        <w:t>RESOLVED FURTHER</w:t>
      </w:r>
      <w:r w:rsidRPr="00592B15">
        <w:rPr>
          <w:rFonts w:ascii="Arial" w:hAnsi="Arial" w:cs="Arial"/>
          <w:sz w:val="22"/>
          <w:szCs w:val="22"/>
        </w:rPr>
        <w:t xml:space="preserve">, to forward copies of this Resolution to the Office of the Municipal Mayor, Atty. Virgilio T. Teruel, to </w:t>
      </w:r>
      <w:r w:rsidR="00DC469F">
        <w:rPr>
          <w:rFonts w:ascii="Arial" w:hAnsi="Arial" w:cs="Arial"/>
          <w:sz w:val="22"/>
          <w:szCs w:val="22"/>
        </w:rPr>
        <w:t>Ash Purified Drinking Water Owner, Ms. Elsa M. Tamon</w:t>
      </w:r>
      <w:r w:rsidRPr="00592B15">
        <w:rPr>
          <w:rFonts w:ascii="Arial" w:hAnsi="Arial" w:cs="Arial"/>
          <w:sz w:val="22"/>
          <w:szCs w:val="22"/>
        </w:rPr>
        <w:t xml:space="preserve">, </w:t>
      </w:r>
      <w:proofErr w:type="spellStart"/>
      <w:r w:rsidRPr="00592B15">
        <w:rPr>
          <w:rFonts w:ascii="Arial" w:hAnsi="Arial" w:cs="Arial"/>
          <w:sz w:val="22"/>
          <w:szCs w:val="22"/>
        </w:rPr>
        <w:t>Tigbauan</w:t>
      </w:r>
      <w:proofErr w:type="spellEnd"/>
      <w:r w:rsidRPr="00592B15">
        <w:rPr>
          <w:rFonts w:ascii="Arial" w:hAnsi="Arial" w:cs="Arial"/>
          <w:sz w:val="22"/>
          <w:szCs w:val="22"/>
        </w:rPr>
        <w:t>, Iloilo and to all concerned for their information and/or appropriate action.</w:t>
      </w:r>
    </w:p>
    <w:p w14:paraId="2A871488" w14:textId="77777777" w:rsidR="00774B2C" w:rsidRPr="00592B15" w:rsidRDefault="00774B2C" w:rsidP="00774B2C">
      <w:pPr>
        <w:pStyle w:val="ListParagraph"/>
        <w:jc w:val="both"/>
        <w:rPr>
          <w:rFonts w:ascii="Arial" w:hAnsi="Arial" w:cs="Arial"/>
          <w:sz w:val="22"/>
          <w:szCs w:val="22"/>
        </w:rPr>
      </w:pPr>
    </w:p>
    <w:p w14:paraId="1B2B6D74" w14:textId="469AADE0" w:rsidR="00774B2C" w:rsidRDefault="00774B2C" w:rsidP="00774B2C">
      <w:pPr>
        <w:pStyle w:val="ListParagraph"/>
        <w:jc w:val="both"/>
        <w:rPr>
          <w:rFonts w:ascii="Arial" w:hAnsi="Arial" w:cs="Arial"/>
          <w:b/>
          <w:bCs/>
          <w:sz w:val="22"/>
          <w:szCs w:val="22"/>
        </w:rPr>
      </w:pPr>
      <w:r w:rsidRPr="00592B15">
        <w:rPr>
          <w:rFonts w:ascii="Arial" w:hAnsi="Arial" w:cs="Arial"/>
          <w:b/>
          <w:bCs/>
          <w:sz w:val="22"/>
          <w:szCs w:val="22"/>
        </w:rPr>
        <w:t>APPROVED.</w:t>
      </w:r>
    </w:p>
    <w:p w14:paraId="654A8920" w14:textId="13096DF2" w:rsidR="00752724" w:rsidRDefault="008A2D0A">
      <w:r>
        <w:rPr>
          <w:noProof/>
          <w:lang w:val="en-PH" w:eastAsia="en-PH"/>
        </w:rPr>
        <w:drawing>
          <wp:anchor distT="0" distB="0" distL="114300" distR="114300" simplePos="0" relativeHeight="251665408" behindDoc="0" locked="0" layoutInCell="1" allowOverlap="1" wp14:anchorId="3A624271" wp14:editId="4786FA93">
            <wp:simplePos x="0" y="0"/>
            <wp:positionH relativeFrom="margin">
              <wp:posOffset>3990975</wp:posOffset>
            </wp:positionH>
            <wp:positionV relativeFrom="margin">
              <wp:posOffset>5010785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7FC777EF" w14:textId="0D09B9C6" w:rsidR="00FD4F20" w:rsidRDefault="00FD4F20" w:rsidP="00FD4F20">
      <w:pPr>
        <w:ind w:left="2880" w:firstLine="720"/>
        <w:jc w:val="both"/>
        <w:rPr>
          <w:rFonts w:ascii="Arial" w:hAnsi="Arial" w:cs="Arial"/>
          <w:b/>
          <w:i/>
          <w:iCs/>
          <w:sz w:val="22"/>
          <w:szCs w:val="22"/>
        </w:rPr>
      </w:pPr>
      <w:r>
        <w:rPr>
          <w:rFonts w:ascii="Arial" w:hAnsi="Arial" w:cs="Arial"/>
          <w:b/>
          <w:i/>
          <w:iCs/>
          <w:sz w:val="22"/>
          <w:szCs w:val="22"/>
        </w:rPr>
        <w:t>CERTIFIED CORRECT:</w:t>
      </w:r>
    </w:p>
    <w:p w14:paraId="2250F985" w14:textId="10DAC17D" w:rsidR="00FD4F20" w:rsidRDefault="00FD4F20" w:rsidP="00FD4F20">
      <w:pPr>
        <w:jc w:val="both"/>
        <w:rPr>
          <w:rFonts w:ascii="Arial" w:hAnsi="Arial" w:cs="Arial"/>
          <w:b/>
          <w:i/>
          <w:iCs/>
          <w:sz w:val="22"/>
          <w:szCs w:val="22"/>
        </w:rPr>
      </w:pPr>
    </w:p>
    <w:p w14:paraId="17813A29" w14:textId="77E10A62" w:rsidR="00FD4F20" w:rsidRDefault="00FD4F20" w:rsidP="00FD4F20">
      <w:pPr>
        <w:jc w:val="both"/>
        <w:rPr>
          <w:rFonts w:ascii="Arial" w:hAnsi="Arial" w:cs="Arial"/>
          <w:b/>
          <w:iCs/>
          <w:sz w:val="22"/>
          <w:szCs w:val="22"/>
        </w:rPr>
      </w:pP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Cs/>
          <w:sz w:val="22"/>
          <w:szCs w:val="22"/>
        </w:rPr>
        <w:t>MARLENE TAYO-NAVA</w:t>
      </w:r>
    </w:p>
    <w:p w14:paraId="53A0FE60" w14:textId="4A592BF5" w:rsidR="00FD4F20" w:rsidRDefault="008A2D0A" w:rsidP="00FD4F20">
      <w:pPr>
        <w:jc w:val="both"/>
        <w:rPr>
          <w:rFonts w:ascii="Arial" w:hAnsi="Arial" w:cs="Arial"/>
          <w:iCs/>
          <w:sz w:val="22"/>
          <w:szCs w:val="22"/>
        </w:rPr>
      </w:pPr>
      <w:r>
        <w:rPr>
          <w:noProof/>
          <w:lang w:val="en-PH" w:eastAsia="en-PH"/>
        </w:rPr>
        <w:drawing>
          <wp:anchor distT="0" distB="0" distL="114300" distR="114300" simplePos="0" relativeHeight="251663360" behindDoc="0" locked="0" layoutInCell="1" allowOverlap="1" wp14:anchorId="129E5E37" wp14:editId="59404B1B">
            <wp:simplePos x="0" y="0"/>
            <wp:positionH relativeFrom="column">
              <wp:posOffset>1238250</wp:posOffset>
            </wp:positionH>
            <wp:positionV relativeFrom="paragraph">
              <wp:posOffset>77470</wp:posOffset>
            </wp:positionV>
            <wp:extent cx="1966595" cy="1009015"/>
            <wp:effectExtent l="0" t="0" r="0" b="0"/>
            <wp:wrapNone/>
            <wp:docPr id="5" name="Picture 4" descr="img20220907_13552529-removebg-pre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20907_13552529-removebg-preview.png"/>
                    <pic:cNvPicPr/>
                  </pic:nvPicPr>
                  <pic:blipFill>
                    <a:blip r:embed="rId7">
                      <a:lum bright="-40000" contrast="40000"/>
                      <a:extLst>
                        <a:ext uri="{BEBA8EAE-BF5A-486C-A8C5-ECC9F3942E4B}">
                          <a14:imgProps xmlns:a14="http://schemas.microsoft.com/office/drawing/2010/main">
                            <a14:imgLayer r:embed="rId8">
                              <a14:imgEffect>
                                <a14:sharpenSoften amount="50000"/>
                              </a14:imgEffect>
                              <a14:imgEffect>
                                <a14:saturation sat="400000"/>
                              </a14:imgEffect>
                            </a14:imgLayer>
                          </a14:imgProps>
                        </a:ext>
                      </a:extLst>
                    </a:blip>
                    <a:stretch>
                      <a:fillRect/>
                    </a:stretch>
                  </pic:blipFill>
                  <pic:spPr>
                    <a:xfrm>
                      <a:off x="0" y="0"/>
                      <a:ext cx="1966595" cy="1009015"/>
                    </a:xfrm>
                    <a:prstGeom prst="rect">
                      <a:avLst/>
                    </a:prstGeom>
                  </pic:spPr>
                </pic:pic>
              </a:graphicData>
            </a:graphic>
          </wp:anchor>
        </w:drawing>
      </w:r>
      <w:r w:rsidR="00FD4F20">
        <w:rPr>
          <w:rFonts w:ascii="Arial" w:hAnsi="Arial" w:cs="Arial"/>
          <w:b/>
          <w:iCs/>
          <w:sz w:val="22"/>
          <w:szCs w:val="22"/>
        </w:rPr>
        <w:tab/>
      </w:r>
      <w:r w:rsidR="00FD4F20">
        <w:rPr>
          <w:rFonts w:ascii="Arial" w:hAnsi="Arial" w:cs="Arial"/>
          <w:b/>
          <w:iCs/>
          <w:sz w:val="22"/>
          <w:szCs w:val="22"/>
        </w:rPr>
        <w:tab/>
      </w:r>
      <w:r w:rsidR="00FD4F20">
        <w:rPr>
          <w:rFonts w:ascii="Arial" w:hAnsi="Arial" w:cs="Arial"/>
          <w:b/>
          <w:iCs/>
          <w:sz w:val="22"/>
          <w:szCs w:val="22"/>
        </w:rPr>
        <w:tab/>
      </w:r>
      <w:r w:rsidR="00FD4F20">
        <w:rPr>
          <w:rFonts w:ascii="Arial" w:hAnsi="Arial" w:cs="Arial"/>
          <w:b/>
          <w:iCs/>
          <w:sz w:val="22"/>
          <w:szCs w:val="22"/>
        </w:rPr>
        <w:tab/>
      </w:r>
      <w:r w:rsidR="00FD4F20">
        <w:rPr>
          <w:rFonts w:ascii="Arial" w:hAnsi="Arial" w:cs="Arial"/>
          <w:b/>
          <w:iCs/>
          <w:sz w:val="22"/>
          <w:szCs w:val="22"/>
        </w:rPr>
        <w:tab/>
      </w:r>
      <w:r w:rsidR="00FD4F20">
        <w:rPr>
          <w:rFonts w:ascii="Arial" w:hAnsi="Arial" w:cs="Arial"/>
          <w:b/>
          <w:iCs/>
          <w:sz w:val="22"/>
          <w:szCs w:val="22"/>
        </w:rPr>
        <w:tab/>
      </w:r>
      <w:r w:rsidR="00FD4F20">
        <w:rPr>
          <w:rFonts w:ascii="Arial" w:hAnsi="Arial" w:cs="Arial"/>
          <w:b/>
          <w:iCs/>
          <w:sz w:val="22"/>
          <w:szCs w:val="22"/>
        </w:rPr>
        <w:tab/>
      </w:r>
      <w:r w:rsidR="00FD4F20">
        <w:rPr>
          <w:rFonts w:ascii="Arial" w:hAnsi="Arial" w:cs="Arial"/>
          <w:b/>
          <w:iCs/>
          <w:sz w:val="22"/>
          <w:szCs w:val="22"/>
        </w:rPr>
        <w:tab/>
      </w:r>
      <w:r w:rsidR="00FD4F20">
        <w:rPr>
          <w:rFonts w:ascii="Arial" w:hAnsi="Arial" w:cs="Arial"/>
          <w:b/>
          <w:iCs/>
          <w:sz w:val="22"/>
          <w:szCs w:val="22"/>
        </w:rPr>
        <w:tab/>
        <w:t xml:space="preserve">        </w:t>
      </w:r>
      <w:r w:rsidR="00FD4F20">
        <w:rPr>
          <w:rFonts w:ascii="Arial" w:hAnsi="Arial" w:cs="Arial"/>
          <w:iCs/>
          <w:sz w:val="22"/>
          <w:szCs w:val="22"/>
        </w:rPr>
        <w:t>S.B. Secretary</w:t>
      </w:r>
    </w:p>
    <w:p w14:paraId="4050AD98" w14:textId="37F21461" w:rsidR="00FD4F20" w:rsidRDefault="00FD4F20" w:rsidP="00FD4F20">
      <w:pPr>
        <w:jc w:val="both"/>
        <w:rPr>
          <w:rFonts w:ascii="Arial" w:hAnsi="Arial" w:cs="Arial"/>
          <w:iCs/>
          <w:sz w:val="22"/>
          <w:szCs w:val="22"/>
        </w:rPr>
      </w:pPr>
    </w:p>
    <w:p w14:paraId="72207EC7" w14:textId="2BDA538C" w:rsidR="00FD4F20" w:rsidRDefault="00FD4F20" w:rsidP="00FD4F20">
      <w:pPr>
        <w:jc w:val="both"/>
        <w:rPr>
          <w:rFonts w:ascii="Arial" w:hAnsi="Arial" w:cs="Arial"/>
          <w:b/>
          <w:i/>
          <w:iCs/>
          <w:sz w:val="22"/>
          <w:szCs w:val="22"/>
        </w:rPr>
      </w:pPr>
      <w:r>
        <w:rPr>
          <w:rFonts w:ascii="Arial" w:hAnsi="Arial" w:cs="Arial"/>
          <w:iCs/>
          <w:sz w:val="22"/>
          <w:szCs w:val="22"/>
        </w:rPr>
        <w:tab/>
      </w:r>
      <w:r>
        <w:rPr>
          <w:rFonts w:ascii="Arial" w:hAnsi="Arial" w:cs="Arial"/>
          <w:b/>
          <w:i/>
          <w:iCs/>
          <w:sz w:val="22"/>
          <w:szCs w:val="22"/>
        </w:rPr>
        <w:t>ATTESTED:</w:t>
      </w:r>
    </w:p>
    <w:p w14:paraId="63AC7AF9" w14:textId="2091AFD6" w:rsidR="00FD4F20" w:rsidRDefault="00FD4F20" w:rsidP="00FD4F20">
      <w:pPr>
        <w:jc w:val="both"/>
        <w:rPr>
          <w:rFonts w:ascii="Arial" w:hAnsi="Arial" w:cs="Arial"/>
          <w:b/>
          <w:i/>
          <w:iCs/>
          <w:sz w:val="22"/>
          <w:szCs w:val="22"/>
        </w:rPr>
      </w:pPr>
    </w:p>
    <w:p w14:paraId="6AF684D6" w14:textId="33D7AD8D" w:rsidR="00FD4F20" w:rsidRDefault="00FD4F20" w:rsidP="00FD4F20">
      <w:pPr>
        <w:jc w:val="both"/>
        <w:rPr>
          <w:rFonts w:ascii="Arial" w:hAnsi="Arial" w:cs="Arial"/>
          <w:b/>
          <w:iCs/>
          <w:sz w:val="22"/>
          <w:szCs w:val="22"/>
        </w:rPr>
      </w:pP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t xml:space="preserve">       </w:t>
      </w:r>
      <w:r>
        <w:rPr>
          <w:rFonts w:ascii="Arial" w:hAnsi="Arial" w:cs="Arial"/>
          <w:b/>
          <w:iCs/>
          <w:sz w:val="22"/>
          <w:szCs w:val="22"/>
        </w:rPr>
        <w:t>JOEL L. SAYSON</w:t>
      </w:r>
    </w:p>
    <w:p w14:paraId="0E52F28B" w14:textId="7F07BBC1" w:rsidR="00FD4F20" w:rsidRPr="00D968F4" w:rsidRDefault="00FD4F20" w:rsidP="00FD4F20">
      <w:pPr>
        <w:jc w:val="both"/>
        <w:rPr>
          <w:rFonts w:ascii="Arial" w:hAnsi="Arial" w:cs="Arial"/>
          <w:iCs/>
          <w:sz w:val="22"/>
          <w:szCs w:val="22"/>
        </w:rPr>
      </w:pPr>
      <w:r>
        <w:rPr>
          <w:rFonts w:ascii="Arial" w:hAnsi="Arial" w:cs="Arial"/>
          <w:b/>
          <w:iCs/>
          <w:sz w:val="22"/>
          <w:szCs w:val="22"/>
        </w:rPr>
        <w:tab/>
      </w:r>
      <w:r>
        <w:rPr>
          <w:rFonts w:ascii="Arial" w:hAnsi="Arial" w:cs="Arial"/>
          <w:b/>
          <w:iCs/>
          <w:sz w:val="22"/>
          <w:szCs w:val="22"/>
        </w:rPr>
        <w:tab/>
      </w:r>
      <w:r>
        <w:rPr>
          <w:rFonts w:ascii="Arial" w:hAnsi="Arial" w:cs="Arial"/>
          <w:iCs/>
          <w:sz w:val="22"/>
          <w:szCs w:val="22"/>
        </w:rPr>
        <w:t>S.B. Member &amp; Temporary Presiding Officer</w:t>
      </w:r>
    </w:p>
    <w:p w14:paraId="1AA894B1" w14:textId="54747716" w:rsidR="00FD4F20" w:rsidRDefault="00FD4F20">
      <w:r>
        <w:rPr>
          <w:noProof/>
          <w:sz w:val="22"/>
          <w:szCs w:val="22"/>
          <w:lang w:val="en-PH" w:eastAsia="en-PH"/>
        </w:rPr>
        <w:drawing>
          <wp:anchor distT="0" distB="0" distL="114300" distR="114300" simplePos="0" relativeHeight="251661312" behindDoc="0" locked="0" layoutInCell="1" allowOverlap="1" wp14:anchorId="4BCBB548" wp14:editId="0762154A">
            <wp:simplePos x="0" y="0"/>
            <wp:positionH relativeFrom="page">
              <wp:posOffset>22556</wp:posOffset>
            </wp:positionH>
            <wp:positionV relativeFrom="paragraph">
              <wp:posOffset>3035300</wp:posOffset>
            </wp:positionV>
            <wp:extent cx="7717283" cy="1560830"/>
            <wp:effectExtent l="0" t="0" r="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023-12-19 130117.png"/>
                    <pic:cNvPicPr/>
                  </pic:nvPicPr>
                  <pic:blipFill>
                    <a:blip r:embed="rId9">
                      <a:extLst>
                        <a:ext uri="{28A0092B-C50C-407E-A947-70E740481C1C}">
                          <a14:useLocalDpi xmlns:a14="http://schemas.microsoft.com/office/drawing/2010/main" val="0"/>
                        </a:ext>
                      </a:extLst>
                    </a:blip>
                    <a:stretch>
                      <a:fillRect/>
                    </a:stretch>
                  </pic:blipFill>
                  <pic:spPr>
                    <a:xfrm>
                      <a:off x="0" y="0"/>
                      <a:ext cx="7717283" cy="1560830"/>
                    </a:xfrm>
                    <a:prstGeom prst="rect">
                      <a:avLst/>
                    </a:prstGeom>
                  </pic:spPr>
                </pic:pic>
              </a:graphicData>
            </a:graphic>
            <wp14:sizeRelH relativeFrom="page">
              <wp14:pctWidth>0</wp14:pctWidth>
            </wp14:sizeRelH>
            <wp14:sizeRelV relativeFrom="page">
              <wp14:pctHeight>0</wp14:pctHeight>
            </wp14:sizeRelV>
          </wp:anchor>
        </w:drawing>
      </w:r>
    </w:p>
    <w:sectPr w:rsidR="00FD4F20" w:rsidSect="00D52535">
      <w:pgSz w:w="12240" w:h="18720" w:code="10000"/>
      <w:pgMar w:top="1008" w:right="1109" w:bottom="806" w:left="1627"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61215"/>
    <w:multiLevelType w:val="hybridMultilevel"/>
    <w:tmpl w:val="D3D0684A"/>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 w15:restartNumberingAfterBreak="0">
    <w:nsid w:val="0F003665"/>
    <w:multiLevelType w:val="hybridMultilevel"/>
    <w:tmpl w:val="17428070"/>
    <w:lvl w:ilvl="0" w:tplc="7832A8F4">
      <w:start w:val="1"/>
      <w:numFmt w:val="decimal"/>
      <w:lvlText w:val="%1."/>
      <w:lvlJc w:val="left"/>
      <w:pPr>
        <w:ind w:left="1080" w:hanging="360"/>
      </w:pPr>
      <w:rPr>
        <w:rFonts w:hint="default"/>
        <w:b w:val="0"/>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2" w15:restartNumberingAfterBreak="0">
    <w:nsid w:val="21B60854"/>
    <w:multiLevelType w:val="hybridMultilevel"/>
    <w:tmpl w:val="6658DF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CD56D0"/>
    <w:multiLevelType w:val="hybridMultilevel"/>
    <w:tmpl w:val="6658DF3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94760CC"/>
    <w:multiLevelType w:val="hybridMultilevel"/>
    <w:tmpl w:val="6658DF3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6B6E236E"/>
    <w:multiLevelType w:val="hybridMultilevel"/>
    <w:tmpl w:val="6658DF3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73990583"/>
    <w:multiLevelType w:val="hybridMultilevel"/>
    <w:tmpl w:val="6658DF3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52414411">
    <w:abstractNumId w:val="2"/>
  </w:num>
  <w:num w:numId="2" w16cid:durableId="1215627373">
    <w:abstractNumId w:val="0"/>
  </w:num>
  <w:num w:numId="3" w16cid:durableId="615522957">
    <w:abstractNumId w:val="1"/>
  </w:num>
  <w:num w:numId="4" w16cid:durableId="2083486191">
    <w:abstractNumId w:val="6"/>
  </w:num>
  <w:num w:numId="5" w16cid:durableId="1148668580">
    <w:abstractNumId w:val="4"/>
  </w:num>
  <w:num w:numId="6" w16cid:durableId="837189606">
    <w:abstractNumId w:val="5"/>
  </w:num>
  <w:num w:numId="7" w16cid:durableId="18535644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F49"/>
    <w:rsid w:val="00067DB7"/>
    <w:rsid w:val="00224B22"/>
    <w:rsid w:val="0024142C"/>
    <w:rsid w:val="00260C06"/>
    <w:rsid w:val="00383D10"/>
    <w:rsid w:val="00514D59"/>
    <w:rsid w:val="00596E80"/>
    <w:rsid w:val="00613933"/>
    <w:rsid w:val="00633AAF"/>
    <w:rsid w:val="0065229D"/>
    <w:rsid w:val="006B0854"/>
    <w:rsid w:val="00752724"/>
    <w:rsid w:val="00774B2C"/>
    <w:rsid w:val="0077788F"/>
    <w:rsid w:val="008A2D0A"/>
    <w:rsid w:val="00A33632"/>
    <w:rsid w:val="00A845C6"/>
    <w:rsid w:val="00C01F49"/>
    <w:rsid w:val="00C03DD7"/>
    <w:rsid w:val="00D52535"/>
    <w:rsid w:val="00D75E29"/>
    <w:rsid w:val="00DC469F"/>
    <w:rsid w:val="00F36ED1"/>
    <w:rsid w:val="00FD4F20"/>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E6806"/>
  <w15:chartTrackingRefBased/>
  <w15:docId w15:val="{0A6CD8C9-3728-408F-80A4-7CFE721A7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F49"/>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01F49"/>
    <w:pPr>
      <w:ind w:left="720"/>
    </w:pPr>
    <w:rPr>
      <w:lang w:eastAsia="x-none"/>
    </w:rPr>
  </w:style>
  <w:style w:type="paragraph" w:styleId="BodyText">
    <w:name w:val="Body Text"/>
    <w:basedOn w:val="Normal"/>
    <w:link w:val="BodyTextChar"/>
    <w:unhideWhenUsed/>
    <w:rsid w:val="00C01F49"/>
    <w:pPr>
      <w:spacing w:after="120"/>
    </w:pPr>
  </w:style>
  <w:style w:type="character" w:customStyle="1" w:styleId="BodyTextChar">
    <w:name w:val="Body Text Char"/>
    <w:basedOn w:val="DefaultParagraphFont"/>
    <w:link w:val="BodyText"/>
    <w:rsid w:val="00C01F49"/>
    <w:rPr>
      <w:rFonts w:ascii="Times New Roman" w:eastAsia="Times New Roman" w:hAnsi="Times New Roman" w:cs="Times New Roman"/>
      <w:sz w:val="24"/>
      <w:szCs w:val="24"/>
      <w:lang w:val="en-US"/>
    </w:rPr>
  </w:style>
  <w:style w:type="character" w:customStyle="1" w:styleId="ListParagraphChar">
    <w:name w:val="List Paragraph Char"/>
    <w:link w:val="ListParagraph"/>
    <w:uiPriority w:val="34"/>
    <w:rsid w:val="00C01F49"/>
    <w:rPr>
      <w:rFonts w:ascii="Times New Roman" w:eastAsia="Times New Roman" w:hAnsi="Times New Roman" w:cs="Times New Roman"/>
      <w:sz w:val="24"/>
      <w:szCs w:val="24"/>
      <w:lang w:val="en-US" w:eastAsia="x-none"/>
    </w:rPr>
  </w:style>
  <w:style w:type="paragraph" w:styleId="BodyTextIndent2">
    <w:name w:val="Body Text Indent 2"/>
    <w:basedOn w:val="Normal"/>
    <w:link w:val="BodyTextIndent2Char"/>
    <w:uiPriority w:val="99"/>
    <w:unhideWhenUsed/>
    <w:rsid w:val="00C01F49"/>
    <w:pPr>
      <w:spacing w:after="120" w:line="480" w:lineRule="auto"/>
      <w:ind w:left="283"/>
    </w:pPr>
  </w:style>
  <w:style w:type="character" w:customStyle="1" w:styleId="BodyTextIndent2Char">
    <w:name w:val="Body Text Indent 2 Char"/>
    <w:basedOn w:val="DefaultParagraphFont"/>
    <w:link w:val="BodyTextIndent2"/>
    <w:uiPriority w:val="99"/>
    <w:rsid w:val="00C01F49"/>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C01F49"/>
    <w:pPr>
      <w:jc w:val="center"/>
    </w:pPr>
    <w:rPr>
      <w:b/>
      <w:sz w:val="22"/>
      <w:szCs w:val="20"/>
    </w:rPr>
  </w:style>
  <w:style w:type="character" w:customStyle="1" w:styleId="TitleChar">
    <w:name w:val="Title Char"/>
    <w:basedOn w:val="DefaultParagraphFont"/>
    <w:link w:val="Title"/>
    <w:uiPriority w:val="1"/>
    <w:rsid w:val="00C01F49"/>
    <w:rPr>
      <w:rFonts w:ascii="Times New Roman" w:eastAsia="Times New Roman" w:hAnsi="Times New Roman" w:cs="Times New Roman"/>
      <w:b/>
      <w:szCs w:val="20"/>
      <w:lang w:val="en-US"/>
    </w:rPr>
  </w:style>
  <w:style w:type="paragraph" w:styleId="NoSpacing">
    <w:name w:val="No Spacing"/>
    <w:link w:val="NoSpacingChar"/>
    <w:uiPriority w:val="1"/>
    <w:qFormat/>
    <w:rsid w:val="00C01F49"/>
    <w:pPr>
      <w:spacing w:after="0" w:line="240" w:lineRule="auto"/>
    </w:pPr>
    <w:rPr>
      <w:rFonts w:ascii="Times New Roman" w:eastAsia="Times New Roman" w:hAnsi="Times New Roman" w:cs="Times New Roman"/>
      <w:sz w:val="24"/>
      <w:szCs w:val="24"/>
      <w:lang w:val="en-US"/>
    </w:rPr>
  </w:style>
  <w:style w:type="character" w:customStyle="1" w:styleId="NoSpacingChar">
    <w:name w:val="No Spacing Char"/>
    <w:link w:val="NoSpacing"/>
    <w:uiPriority w:val="1"/>
    <w:rsid w:val="00C01F49"/>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765</Words>
  <Characters>4366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Rotelo</dc:creator>
  <cp:keywords/>
  <dc:description/>
  <cp:lastModifiedBy>Ma Gemma Molo</cp:lastModifiedBy>
  <cp:revision>4</cp:revision>
  <cp:lastPrinted>2024-06-06T06:45:00Z</cp:lastPrinted>
  <dcterms:created xsi:type="dcterms:W3CDTF">2025-01-17T07:37:00Z</dcterms:created>
  <dcterms:modified xsi:type="dcterms:W3CDTF">2025-10-13T08:36:00Z</dcterms:modified>
</cp:coreProperties>
</file>