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72045" w14:textId="77777777" w:rsidR="00D01766" w:rsidRPr="00353845" w:rsidRDefault="00D01766" w:rsidP="00D01766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  <w:r w:rsidRPr="00353845"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  <w:t xml:space="preserve">  ^</w:t>
      </w:r>
      <w:r w:rsidRPr="00353845">
        <w:rPr>
          <w:noProof/>
          <w:kern w:val="0"/>
          <w:sz w:val="22"/>
          <w:szCs w:val="22"/>
          <w:lang w:bidi="ar-SA"/>
          <w14:ligatures w14:val="none"/>
        </w:rPr>
        <w:drawing>
          <wp:anchor distT="0" distB="0" distL="114300" distR="114300" simplePos="0" relativeHeight="251659264" behindDoc="0" locked="0" layoutInCell="1" allowOverlap="1" wp14:anchorId="1DB43202" wp14:editId="24EF26E8">
            <wp:simplePos x="0" y="0"/>
            <wp:positionH relativeFrom="page">
              <wp:posOffset>-26576</wp:posOffset>
            </wp:positionH>
            <wp:positionV relativeFrom="paragraph">
              <wp:posOffset>-894242</wp:posOffset>
            </wp:positionV>
            <wp:extent cx="7772400" cy="13430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b header 2022 (1)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83"/>
                    <a:stretch/>
                  </pic:blipFill>
                  <pic:spPr bwMode="auto">
                    <a:xfrm>
                      <a:off x="0" y="0"/>
                      <a:ext cx="7772400" cy="134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3DAD17" w14:textId="77777777" w:rsidR="00D01766" w:rsidRPr="00353845" w:rsidRDefault="00D01766" w:rsidP="00D01766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3A2623C6" w14:textId="77777777" w:rsidR="00D01766" w:rsidRPr="00353845" w:rsidRDefault="00D01766" w:rsidP="00D01766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6437234B" w14:textId="77777777" w:rsidR="00D01766" w:rsidRPr="00353845" w:rsidRDefault="00D01766" w:rsidP="00D01766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3251CF36" w14:textId="77777777" w:rsidR="00D01766" w:rsidRPr="00353845" w:rsidRDefault="00D01766" w:rsidP="00D01766">
      <w:pPr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EXCERPT FROM THE MINUTES OF THE CY 2025 – 22</w:t>
      </w:r>
      <w:proofErr w:type="gramStart"/>
      <w:r w:rsidRPr="00353845">
        <w:rPr>
          <w:rFonts w:ascii="Arial" w:eastAsia="Times New Roman" w:hAnsi="Arial" w:cs="Arial"/>
          <w:kern w:val="0"/>
          <w:sz w:val="22"/>
          <w:szCs w:val="22"/>
          <w:vertAlign w:val="superscript"/>
          <w:lang w:bidi="ar-SA"/>
          <w14:ligatures w14:val="none"/>
        </w:rPr>
        <w:t>ND</w:t>
      </w: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 REGULAR</w:t>
      </w:r>
      <w:proofErr w:type="gramEnd"/>
      <w:r w:rsidRPr="00353845">
        <w:rPr>
          <w:rFonts w:ascii="Arial" w:eastAsia="Times New Roman" w:hAnsi="Arial" w:cs="Arial"/>
          <w:b/>
          <w:kern w:val="0"/>
          <w:sz w:val="22"/>
          <w:szCs w:val="22"/>
          <w:lang w:bidi="ar-SA"/>
          <w14:ligatures w14:val="none"/>
        </w:rPr>
        <w:t xml:space="preserve"> </w:t>
      </w: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SESSION OF THE HONORABLE </w:t>
      </w:r>
      <w:proofErr w:type="gramStart"/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SANGGUNIANG  BAYAN</w:t>
      </w:r>
      <w:proofErr w:type="gramEnd"/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 TIGBAUAN, ILOILO HELD AT THE S.B. SESSION HALL, TIGBAUAN MUNICIPAL BUILDING ON MAY 28, 2025 AT 10:30 IN THE MORNING</w:t>
      </w:r>
    </w:p>
    <w:p w14:paraId="078711BA" w14:textId="77777777" w:rsidR="00D01766" w:rsidRPr="00353845" w:rsidRDefault="00D01766" w:rsidP="00D01766">
      <w:pPr>
        <w:ind w:firstLine="720"/>
        <w:jc w:val="both"/>
        <w:rPr>
          <w:rFonts w:ascii="Arial" w:hAnsi="Arial" w:cs="Arial"/>
          <w:sz w:val="4"/>
          <w:szCs w:val="4"/>
        </w:rPr>
      </w:pPr>
    </w:p>
    <w:p w14:paraId="63BFCE81" w14:textId="77777777" w:rsidR="00D01766" w:rsidRPr="00353845" w:rsidRDefault="00D01766" w:rsidP="00D01766">
      <w:pPr>
        <w:ind w:left="720"/>
        <w:jc w:val="both"/>
        <w:rPr>
          <w:rFonts w:ascii="Arial" w:hAnsi="Arial" w:cs="Arial"/>
          <w:b/>
          <w:i/>
          <w:sz w:val="22"/>
          <w:szCs w:val="22"/>
        </w:rPr>
      </w:pPr>
      <w:r w:rsidRPr="00353845">
        <w:rPr>
          <w:rFonts w:ascii="Arial" w:hAnsi="Arial" w:cs="Arial"/>
          <w:b/>
          <w:i/>
          <w:sz w:val="22"/>
          <w:szCs w:val="22"/>
        </w:rPr>
        <w:t>PRESENT:</w:t>
      </w:r>
    </w:p>
    <w:p w14:paraId="50622512" w14:textId="77777777" w:rsidR="00D01766" w:rsidRPr="00353845" w:rsidRDefault="00D01766" w:rsidP="00D01766">
      <w:pPr>
        <w:spacing w:after="0"/>
        <w:ind w:left="2160" w:hanging="1440"/>
        <w:rPr>
          <w:rFonts w:ascii="Arial" w:hAnsi="Arial" w:cs="Arial"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 xml:space="preserve">HON. LUGEN T. ORTILANO, 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  <w:t>-</w:t>
      </w:r>
      <w:r w:rsidRPr="00353845">
        <w:rPr>
          <w:rFonts w:ascii="Arial" w:hAnsi="Arial" w:cs="Arial"/>
          <w:color w:val="000000"/>
          <w:sz w:val="22"/>
          <w:szCs w:val="22"/>
        </w:rPr>
        <w:tab/>
        <w:t>Vice Mayor &amp; Presiding Officer</w:t>
      </w:r>
    </w:p>
    <w:p w14:paraId="60350731" w14:textId="77777777" w:rsidR="00D01766" w:rsidRPr="00353845" w:rsidRDefault="00D01766" w:rsidP="00D01766">
      <w:pPr>
        <w:spacing w:after="0"/>
        <w:ind w:firstLine="720"/>
        <w:rPr>
          <w:rFonts w:ascii="Arial" w:hAnsi="Arial" w:cs="Arial"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ADRIAN S. CAMPOSAGRADO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  <w:r w:rsidRPr="00353845">
        <w:rPr>
          <w:rFonts w:ascii="Calibri" w:hAnsi="Calibri" w:cs="Arial"/>
          <w:i/>
          <w:sz w:val="22"/>
          <w:szCs w:val="22"/>
        </w:rPr>
        <w:t xml:space="preserve"> </w:t>
      </w:r>
      <w:r w:rsidRPr="00353845">
        <w:rPr>
          <w:rFonts w:ascii="Arial" w:hAnsi="Arial" w:cs="Arial"/>
          <w:sz w:val="22"/>
          <w:szCs w:val="22"/>
        </w:rPr>
        <w:t>&amp; Temp. Pres. Officer</w:t>
      </w:r>
      <w:r w:rsidRPr="00353845">
        <w:rPr>
          <w:rFonts w:ascii="Calibri" w:hAnsi="Calibri" w:cs="Arial"/>
          <w:i/>
          <w:sz w:val="22"/>
          <w:szCs w:val="22"/>
        </w:rPr>
        <w:t xml:space="preserve">      </w:t>
      </w:r>
    </w:p>
    <w:p w14:paraId="6D61D2F7" w14:textId="77777777" w:rsidR="00D01766" w:rsidRPr="00353845" w:rsidRDefault="00D01766" w:rsidP="00D01766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REYNALDO E. TUMABOTABO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5CE74AB6" w14:textId="77777777" w:rsidR="00D01766" w:rsidRPr="00353845" w:rsidRDefault="00D01766" w:rsidP="00D01766">
      <w:pPr>
        <w:spacing w:after="0"/>
        <w:ind w:firstLine="720"/>
        <w:rPr>
          <w:rFonts w:ascii="Arial" w:hAnsi="Arial" w:cs="Arial"/>
          <w:i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NORBERTO T. TURALBA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302A010F" w14:textId="77777777" w:rsidR="00D01766" w:rsidRPr="00353845" w:rsidRDefault="00D01766" w:rsidP="00D01766">
      <w:pPr>
        <w:spacing w:after="0"/>
        <w:ind w:firstLine="720"/>
        <w:rPr>
          <w:rFonts w:ascii="Arial" w:hAnsi="Arial" w:cs="Arial"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JERRY T. TUARES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5677673A" w14:textId="77777777" w:rsidR="00D01766" w:rsidRPr="00353845" w:rsidRDefault="00D01766" w:rsidP="00D01766">
      <w:pPr>
        <w:spacing w:after="0"/>
        <w:ind w:firstLine="720"/>
        <w:rPr>
          <w:rFonts w:ascii="Arial" w:hAnsi="Arial" w:cs="Arial"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JOEL L. SAYSON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3DC0008D" w14:textId="77777777" w:rsidR="00D01766" w:rsidRPr="00353845" w:rsidRDefault="00D01766" w:rsidP="00D01766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ANA ROWENA A. PERERA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09E1EAF5" w14:textId="77777777" w:rsidR="00D01766" w:rsidRPr="00353845" w:rsidRDefault="00D01766" w:rsidP="00D01766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353845">
        <w:rPr>
          <w:rFonts w:ascii="Arial" w:hAnsi="Arial" w:cs="Arial"/>
          <w:sz w:val="22"/>
          <w:szCs w:val="22"/>
        </w:rPr>
        <w:t>HON. GAYLORD T. TRASPORTO</w:t>
      </w:r>
      <w:r w:rsidRPr="00353845">
        <w:rPr>
          <w:rFonts w:ascii="Arial" w:hAnsi="Arial" w:cs="Arial"/>
          <w:sz w:val="22"/>
          <w:szCs w:val="22"/>
        </w:rPr>
        <w:tab/>
      </w:r>
      <w:r w:rsidRPr="00353845">
        <w:rPr>
          <w:rFonts w:ascii="Arial" w:hAnsi="Arial" w:cs="Arial"/>
          <w:sz w:val="22"/>
          <w:szCs w:val="22"/>
        </w:rPr>
        <w:tab/>
        <w:t>-           Liga President</w:t>
      </w:r>
    </w:p>
    <w:p w14:paraId="3AFF624A" w14:textId="77777777" w:rsidR="00D01766" w:rsidRPr="00353845" w:rsidRDefault="00D01766" w:rsidP="00D01766">
      <w:pPr>
        <w:spacing w:after="0"/>
        <w:ind w:firstLine="720"/>
        <w:jc w:val="both"/>
        <w:rPr>
          <w:rFonts w:ascii="Arial" w:hAnsi="Arial" w:cs="Arial"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FLORENCE JOY V. CABALONGA</w:t>
      </w:r>
      <w:r w:rsidRPr="00353845">
        <w:rPr>
          <w:rFonts w:ascii="Arial" w:hAnsi="Arial" w:cs="Arial"/>
          <w:color w:val="000000"/>
          <w:sz w:val="22"/>
          <w:szCs w:val="22"/>
        </w:rPr>
        <w:tab/>
        <w:t>-           SKMF President</w:t>
      </w:r>
    </w:p>
    <w:p w14:paraId="726A8DF1" w14:textId="77777777" w:rsidR="00D01766" w:rsidRPr="00353845" w:rsidRDefault="00D01766" w:rsidP="00D01766">
      <w:pPr>
        <w:spacing w:after="0"/>
        <w:ind w:left="720"/>
        <w:jc w:val="both"/>
        <w:rPr>
          <w:rFonts w:ascii="Arial" w:hAnsi="Arial" w:cs="Arial"/>
          <w:b/>
          <w:i/>
          <w:sz w:val="14"/>
          <w:szCs w:val="14"/>
        </w:rPr>
      </w:pPr>
    </w:p>
    <w:p w14:paraId="7CD44751" w14:textId="77777777" w:rsidR="00D01766" w:rsidRPr="00353845" w:rsidRDefault="00D01766" w:rsidP="00D01766">
      <w:pPr>
        <w:spacing w:after="0" w:line="240" w:lineRule="auto"/>
        <w:ind w:firstLine="720"/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</w:pPr>
      <w:r w:rsidRPr="00353845">
        <w:rPr>
          <w:rFonts w:ascii="Arial" w:eastAsia="Times New Roman" w:hAnsi="Arial" w:cs="Arial"/>
          <w:b/>
          <w:i/>
          <w:kern w:val="0"/>
          <w:sz w:val="22"/>
          <w:szCs w:val="22"/>
          <w:lang w:bidi="ar-SA"/>
          <w14:ligatures w14:val="none"/>
        </w:rPr>
        <w:t xml:space="preserve">OFFICIAL BUSINESS: </w:t>
      </w:r>
      <w:r w:rsidRPr="00353845"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  <w:t xml:space="preserve">(To attend the </w:t>
      </w:r>
      <w:proofErr w:type="gramStart"/>
      <w:r w:rsidRPr="00353845"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  <w:t>two  days</w:t>
      </w:r>
      <w:proofErr w:type="gramEnd"/>
      <w:r w:rsidRPr="00353845"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  <w:t xml:space="preserve">  PCL – ILOILO End-Term Assembly in Pasay City, Metro Manila on </w:t>
      </w:r>
    </w:p>
    <w:p w14:paraId="76C0D680" w14:textId="77777777" w:rsidR="00D01766" w:rsidRPr="00353845" w:rsidRDefault="00D01766" w:rsidP="00D01766">
      <w:pPr>
        <w:spacing w:after="0" w:line="240" w:lineRule="auto"/>
        <w:ind w:left="2880"/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</w:pPr>
      <w:r w:rsidRPr="00353845"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  <w:t xml:space="preserve">      May 28-30. 2025) </w:t>
      </w:r>
    </w:p>
    <w:p w14:paraId="5EF1D1E0" w14:textId="77777777" w:rsidR="00D01766" w:rsidRPr="00353845" w:rsidRDefault="00D01766" w:rsidP="00D01766">
      <w:pPr>
        <w:spacing w:after="0" w:line="240" w:lineRule="auto"/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</w:pPr>
    </w:p>
    <w:p w14:paraId="7E0D756F" w14:textId="77777777" w:rsidR="00D01766" w:rsidRPr="00353845" w:rsidRDefault="00D01766" w:rsidP="00D01766">
      <w:pPr>
        <w:spacing w:after="0" w:line="240" w:lineRule="auto"/>
        <w:ind w:left="720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HON. NERI T. CAMIÑA</w:t>
      </w: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353845">
        <w:rPr>
          <w:rFonts w:ascii="Calibri" w:eastAsia="Times New Roman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353845">
        <w:rPr>
          <w:rFonts w:ascii="Calibri" w:eastAsia="Times New Roman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655F1537" w14:textId="77777777" w:rsidR="00D01766" w:rsidRPr="00353845" w:rsidRDefault="00D01766" w:rsidP="00D01766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353845">
        <w:rPr>
          <w:rFonts w:ascii="Arial" w:hAnsi="Arial" w:cs="Arial"/>
          <w:sz w:val="22"/>
          <w:szCs w:val="22"/>
        </w:rPr>
        <w:t>HON. JULIUS T. LEDESMA</w:t>
      </w:r>
      <w:r w:rsidRPr="00353845">
        <w:rPr>
          <w:rFonts w:ascii="Arial" w:hAnsi="Arial" w:cs="Arial"/>
          <w:sz w:val="22"/>
          <w:szCs w:val="22"/>
        </w:rPr>
        <w:tab/>
      </w:r>
      <w:r w:rsidRPr="00353845">
        <w:rPr>
          <w:rFonts w:ascii="Arial" w:hAnsi="Arial" w:cs="Arial"/>
          <w:sz w:val="22"/>
          <w:szCs w:val="22"/>
        </w:rPr>
        <w:tab/>
      </w:r>
      <w:r w:rsidRPr="00353845">
        <w:rPr>
          <w:rFonts w:ascii="Arial" w:hAnsi="Arial" w:cs="Arial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0BBDBC6B" w14:textId="77777777" w:rsidR="00D01766" w:rsidRPr="00353845" w:rsidRDefault="00D01766" w:rsidP="00D01766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eastAsia="Times New Roman" w:hAnsi="Arial" w:cs="Arial"/>
          <w:b/>
          <w:i/>
          <w:kern w:val="0"/>
          <w:sz w:val="22"/>
          <w:szCs w:val="22"/>
          <w:lang w:bidi="ar-SA"/>
          <w14:ligatures w14:val="none"/>
        </w:rPr>
        <w:t xml:space="preserve">     ABSENT: NONE </w:t>
      </w:r>
    </w:p>
    <w:p w14:paraId="08F21BC2" w14:textId="77777777" w:rsidR="00D01766" w:rsidRPr="00353845" w:rsidRDefault="00D01766" w:rsidP="00D01766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4B1F8E82" w14:textId="77777777" w:rsidR="00D01766" w:rsidRPr="00353845" w:rsidRDefault="00D01766" w:rsidP="00D01766">
      <w:pPr>
        <w:tabs>
          <w:tab w:val="left" w:pos="0"/>
          <w:tab w:val="left" w:pos="1440"/>
        </w:tabs>
        <w:spacing w:after="80" w:line="240" w:lineRule="auto"/>
        <w:contextualSpacing/>
        <w:rPr>
          <w:rFonts w:ascii="Arial" w:eastAsiaTheme="majorEastAsia" w:hAnsi="Arial" w:cs="Arial"/>
          <w:b/>
          <w:bCs/>
          <w:spacing w:val="-10"/>
          <w:kern w:val="28"/>
          <w:sz w:val="56"/>
          <w:szCs w:val="22"/>
        </w:rPr>
      </w:pPr>
      <w:r w:rsidRPr="00353845">
        <w:rPr>
          <w:rFonts w:ascii="Arial" w:eastAsia="Times New Roman" w:hAnsi="Arial" w:cs="Arial"/>
          <w:color w:val="000000"/>
          <w:kern w:val="0"/>
          <w:sz w:val="22"/>
          <w:szCs w:val="22"/>
          <w:lang w:bidi="ar-SA"/>
          <w14:ligatures w14:val="none"/>
        </w:rPr>
        <w:t>- - - - - - - - - - - - - - - - - - - - - - - - - - - - - - - - - - - - - - - - - - - - - - - - - - - - - - - - - - - - - - - - - - - -</w:t>
      </w:r>
    </w:p>
    <w:p w14:paraId="14AAF170" w14:textId="77777777" w:rsidR="00D01766" w:rsidRPr="00353845" w:rsidRDefault="00D01766" w:rsidP="00D01766">
      <w:pPr>
        <w:tabs>
          <w:tab w:val="left" w:pos="0"/>
        </w:tabs>
        <w:jc w:val="both"/>
        <w:rPr>
          <w:rFonts w:ascii="Arial" w:hAnsi="Arial" w:cs="Arial"/>
          <w:b/>
          <w:bCs/>
          <w:kern w:val="0"/>
          <w:sz w:val="2"/>
          <w:szCs w:val="2"/>
          <w:lang w:val="en-PH" w:bidi="ar-SA"/>
          <w14:ligatures w14:val="none"/>
        </w:rPr>
      </w:pPr>
      <w:r w:rsidRPr="00353845">
        <w:rPr>
          <w:rFonts w:ascii="Arial" w:hAnsi="Arial" w:cs="Arial"/>
          <w:sz w:val="22"/>
          <w:szCs w:val="22"/>
        </w:rPr>
        <w:tab/>
      </w:r>
    </w:p>
    <w:p w14:paraId="7CFD11DA" w14:textId="6197F660" w:rsidR="00D01766" w:rsidRDefault="00D01766" w:rsidP="00D01766">
      <w:pPr>
        <w:spacing w:afterLines="50" w:after="120"/>
        <w:ind w:left="2880" w:firstLine="720"/>
        <w:contextualSpacing/>
        <w:jc w:val="both"/>
        <w:rPr>
          <w:rFonts w:ascii="Arial" w:hAnsi="Arial" w:cs="Arial"/>
          <w:b/>
          <w:sz w:val="22"/>
          <w:szCs w:val="22"/>
        </w:rPr>
      </w:pPr>
      <w:r w:rsidRPr="00353845">
        <w:rPr>
          <w:rFonts w:ascii="Arial" w:hAnsi="Arial" w:cs="Arial"/>
          <w:b/>
          <w:sz w:val="22"/>
          <w:szCs w:val="22"/>
        </w:rPr>
        <w:t>Resolution No. 2025-06</w:t>
      </w:r>
      <w:r>
        <w:rPr>
          <w:rFonts w:ascii="Arial" w:hAnsi="Arial" w:cs="Arial"/>
          <w:b/>
          <w:sz w:val="22"/>
          <w:szCs w:val="22"/>
        </w:rPr>
        <w:t>4</w:t>
      </w:r>
    </w:p>
    <w:p w14:paraId="796A146D" w14:textId="77777777" w:rsidR="00D01766" w:rsidRPr="0095050D" w:rsidRDefault="00D01766" w:rsidP="00D01766">
      <w:pPr>
        <w:jc w:val="both"/>
        <w:rPr>
          <w:rFonts w:ascii="Arial" w:hAnsi="Arial" w:cs="Arial"/>
          <w:sz w:val="2"/>
        </w:rPr>
      </w:pPr>
    </w:p>
    <w:p w14:paraId="759E9095" w14:textId="77777777" w:rsidR="00D01766" w:rsidRPr="0095050D" w:rsidRDefault="00D01766" w:rsidP="00D01766">
      <w:pPr>
        <w:contextualSpacing/>
        <w:jc w:val="both"/>
        <w:rPr>
          <w:rFonts w:ascii="Arial" w:hAnsi="Arial" w:cs="Arial"/>
          <w:sz w:val="22"/>
        </w:rPr>
      </w:pPr>
      <w:r w:rsidRPr="0095050D">
        <w:rPr>
          <w:rFonts w:ascii="Arial" w:hAnsi="Arial" w:cs="Arial"/>
          <w:sz w:val="22"/>
        </w:rPr>
        <w:t xml:space="preserve">RESOLUTION AUTHORIZING THE MUNICIPAL MAYOR, ATTY. VIRGILIO T. TERUEL, FOR AND IN BEHALF OF THE MUNICIPALITY OF TIGBAUAN, TO ENTER INTO A MEMORANDUM OF AGREEMENT (MOA) WITH </w:t>
      </w:r>
      <w:r w:rsidRPr="0095050D">
        <w:rPr>
          <w:rFonts w:ascii="Arial" w:hAnsi="Arial" w:cs="Arial"/>
          <w:b/>
          <w:bCs/>
          <w:sz w:val="22"/>
        </w:rPr>
        <w:t>ILOILO I ELECTRIC COOPERATIVE, PHILIPPINE RED CROSS – ILOILO CHAPTER, ST. THERESE – MTC COLLEGE, TIGBAUAN SITE</w:t>
      </w:r>
      <w:r w:rsidRPr="0095050D">
        <w:rPr>
          <w:rFonts w:ascii="Tahoma" w:hAnsi="Tahoma" w:cs="Tahoma"/>
          <w:b/>
          <w:bCs/>
          <w:sz w:val="20"/>
          <w:szCs w:val="21"/>
        </w:rPr>
        <w:t xml:space="preserve"> </w:t>
      </w:r>
      <w:r w:rsidRPr="0095050D">
        <w:rPr>
          <w:rFonts w:ascii="Arial" w:hAnsi="Arial" w:cs="Arial"/>
          <w:sz w:val="22"/>
        </w:rPr>
        <w:t>WHICH ARE DEEMED CRITICAL IN STRENGTHENING OUR LOCAL DISASTER RISK REDUCTION RESPONSE AND OPERATION.</w:t>
      </w:r>
    </w:p>
    <w:p w14:paraId="5F1D8F0D" w14:textId="77777777" w:rsidR="00D01766" w:rsidRPr="0095050D" w:rsidRDefault="00D01766" w:rsidP="00D01766">
      <w:pPr>
        <w:contextualSpacing/>
        <w:jc w:val="both"/>
        <w:rPr>
          <w:rFonts w:ascii="Arial" w:hAnsi="Arial" w:cs="Arial"/>
          <w:sz w:val="22"/>
        </w:rPr>
      </w:pPr>
    </w:p>
    <w:p w14:paraId="0C05C75C" w14:textId="77777777" w:rsidR="00D01766" w:rsidRPr="00DD3C65" w:rsidRDefault="00D01766" w:rsidP="00D01766">
      <w:pPr>
        <w:tabs>
          <w:tab w:val="left" w:pos="0"/>
        </w:tabs>
        <w:ind w:firstLine="720"/>
        <w:jc w:val="both"/>
        <w:rPr>
          <w:rFonts w:ascii="Calibri" w:hAnsi="Calibri" w:cs="Calibri"/>
          <w:i/>
          <w:color w:val="000000"/>
          <w:sz w:val="22"/>
        </w:rPr>
      </w:pPr>
      <w:r w:rsidRPr="0095050D">
        <w:rPr>
          <w:rFonts w:ascii="Arial" w:hAnsi="Arial" w:cs="Arial"/>
          <w:b/>
          <w:bCs/>
          <w:sz w:val="22"/>
        </w:rPr>
        <w:t>WHEREAS</w:t>
      </w:r>
      <w:r w:rsidRPr="0095050D">
        <w:rPr>
          <w:rFonts w:ascii="Arial" w:hAnsi="Arial" w:cs="Arial"/>
          <w:sz w:val="22"/>
        </w:rPr>
        <w:t xml:space="preserve">, in a letter dated May 26, 2025, the Hon. Mayor, Atty. Virgilio T. Teruel, requested this August Body for the urgent passing of a </w:t>
      </w:r>
      <w:r w:rsidRPr="00DD3C65">
        <w:rPr>
          <w:rFonts w:ascii="Calibri" w:hAnsi="Calibri" w:cs="Calibri"/>
          <w:color w:val="000000"/>
          <w:sz w:val="22"/>
        </w:rPr>
        <w:t>“</w:t>
      </w:r>
      <w:r w:rsidRPr="00DD3C65">
        <w:rPr>
          <w:rFonts w:ascii="Calibri" w:hAnsi="Calibri" w:cs="Calibri"/>
          <w:i/>
          <w:color w:val="000000"/>
          <w:sz w:val="22"/>
        </w:rPr>
        <w:t xml:space="preserve">RESOLUTION GRANTING AUTHORITY TO ATTY. VIRGILIO T. TERUEL, MUNICIPAL MAYOR, FOR AND IN BEHALF OF THE MUNICIPALITY OF TIGBAUAN, TO SIGN AND ENTER INTO A MEMORANDUM OF AGREEMENT (MOA) WITH VARIOUS CIVIL SOCIETY ORGANIZATIONS (CSOs); </w:t>
      </w:r>
      <w:r w:rsidRPr="00DD3C65">
        <w:rPr>
          <w:rFonts w:ascii="Calibri" w:hAnsi="Calibri" w:cs="Calibri"/>
          <w:b/>
          <w:bCs/>
          <w:i/>
          <w:color w:val="000000"/>
          <w:sz w:val="22"/>
        </w:rPr>
        <w:t>PRIVATE SECTOR ENTITIES</w:t>
      </w:r>
      <w:r w:rsidRPr="00DD3C65">
        <w:rPr>
          <w:rFonts w:ascii="Calibri" w:hAnsi="Calibri" w:cs="Calibri"/>
          <w:i/>
          <w:color w:val="000000"/>
          <w:sz w:val="22"/>
        </w:rPr>
        <w:t>;</w:t>
      </w:r>
      <w:r w:rsidRPr="00DD3C65">
        <w:rPr>
          <w:rFonts w:ascii="Calibri" w:hAnsi="Calibri" w:cs="Calibri"/>
          <w:b/>
          <w:bCs/>
          <w:i/>
          <w:color w:val="000000"/>
          <w:sz w:val="22"/>
        </w:rPr>
        <w:t xml:space="preserve"> </w:t>
      </w:r>
      <w:r w:rsidRPr="00DD3C65">
        <w:rPr>
          <w:rFonts w:ascii="Calibri" w:hAnsi="Calibri" w:cs="Calibri"/>
          <w:i/>
          <w:color w:val="000000"/>
          <w:sz w:val="22"/>
        </w:rPr>
        <w:t xml:space="preserve">ALTERNATE EMERGENCY OPERATIONS CENTERS (EOCs); FORCE MULTIPLIERS; AND VETERINARY CLINIC WHICH ARE DEEMED CRITICAL IN STRENGTHENING OUR LOCAL DISASTER RISK REDUCTION RESPONSE AND OPERATION;” </w:t>
      </w:r>
    </w:p>
    <w:p w14:paraId="0DD04992" w14:textId="77777777" w:rsidR="00D01766" w:rsidRPr="0095050D" w:rsidRDefault="00D01766" w:rsidP="00D01766">
      <w:pPr>
        <w:jc w:val="both"/>
        <w:rPr>
          <w:rFonts w:ascii="Arial" w:hAnsi="Arial" w:cs="Arial"/>
          <w:sz w:val="22"/>
        </w:rPr>
      </w:pPr>
      <w:r w:rsidRPr="0095050D">
        <w:rPr>
          <w:rFonts w:ascii="Arial" w:hAnsi="Arial" w:cs="Arial"/>
          <w:sz w:val="22"/>
        </w:rPr>
        <w:tab/>
      </w:r>
      <w:r w:rsidRPr="0095050D">
        <w:rPr>
          <w:rFonts w:ascii="Arial" w:hAnsi="Arial" w:cs="Arial"/>
          <w:b/>
          <w:bCs/>
          <w:sz w:val="22"/>
        </w:rPr>
        <w:t>WHEREAS,</w:t>
      </w:r>
      <w:r w:rsidRPr="0095050D">
        <w:rPr>
          <w:rFonts w:ascii="Arial" w:hAnsi="Arial" w:cs="Arial"/>
          <w:sz w:val="22"/>
        </w:rPr>
        <w:t xml:space="preserve"> said </w:t>
      </w:r>
      <w:r w:rsidRPr="0095050D">
        <w:rPr>
          <w:rFonts w:ascii="Arial" w:hAnsi="Arial" w:cs="Arial"/>
          <w:b/>
          <w:sz w:val="22"/>
        </w:rPr>
        <w:t>Memorandum of Agreement</w:t>
      </w:r>
      <w:r w:rsidRPr="0095050D">
        <w:rPr>
          <w:rFonts w:ascii="Arial" w:hAnsi="Arial" w:cs="Arial"/>
          <w:sz w:val="22"/>
        </w:rPr>
        <w:t xml:space="preserve"> shall be made and entered into by, and between the following parties:</w:t>
      </w:r>
    </w:p>
    <w:p w14:paraId="0AA30E81" w14:textId="77777777" w:rsidR="00D01766" w:rsidRPr="00603877" w:rsidRDefault="00D01766" w:rsidP="00D01766">
      <w:pPr>
        <w:pStyle w:val="ListParagraph"/>
        <w:numPr>
          <w:ilvl w:val="0"/>
          <w:numId w:val="1"/>
        </w:numPr>
        <w:spacing w:after="0" w:line="240" w:lineRule="auto"/>
        <w:ind w:left="720"/>
        <w:jc w:val="both"/>
        <w:rPr>
          <w:rFonts w:ascii="Tahoma" w:hAnsi="Tahoma" w:cs="Tahoma"/>
          <w:b/>
          <w:bCs/>
          <w:sz w:val="18"/>
          <w:szCs w:val="20"/>
        </w:rPr>
      </w:pPr>
      <w:r w:rsidRPr="00603877">
        <w:rPr>
          <w:rFonts w:ascii="Calibri" w:hAnsi="Calibri" w:cs="Calibri"/>
          <w:sz w:val="18"/>
          <w:szCs w:val="20"/>
        </w:rPr>
        <w:t xml:space="preserve">The </w:t>
      </w:r>
      <w:r w:rsidRPr="00603877">
        <w:rPr>
          <w:rFonts w:ascii="Calibri" w:hAnsi="Calibri" w:cs="Calibri"/>
          <w:b/>
          <w:sz w:val="18"/>
          <w:szCs w:val="20"/>
        </w:rPr>
        <w:t xml:space="preserve">Local Government of the Municipality of </w:t>
      </w:r>
      <w:proofErr w:type="spellStart"/>
      <w:r w:rsidRPr="00603877">
        <w:rPr>
          <w:rFonts w:ascii="Calibri" w:hAnsi="Calibri" w:cs="Calibri"/>
          <w:b/>
          <w:sz w:val="18"/>
          <w:szCs w:val="20"/>
        </w:rPr>
        <w:t>Tigbauan</w:t>
      </w:r>
      <w:proofErr w:type="spellEnd"/>
      <w:r w:rsidRPr="00603877">
        <w:rPr>
          <w:rFonts w:ascii="Calibri" w:hAnsi="Calibri" w:cs="Calibri"/>
          <w:sz w:val="18"/>
          <w:szCs w:val="20"/>
        </w:rPr>
        <w:t xml:space="preserve">, a government office with office address at Tejero St., </w:t>
      </w:r>
      <w:proofErr w:type="spellStart"/>
      <w:r w:rsidRPr="00603877">
        <w:rPr>
          <w:rFonts w:ascii="Calibri" w:hAnsi="Calibri" w:cs="Calibri"/>
          <w:sz w:val="18"/>
          <w:szCs w:val="20"/>
        </w:rPr>
        <w:t>Tigbauan</w:t>
      </w:r>
      <w:proofErr w:type="spellEnd"/>
      <w:r w:rsidRPr="00603877">
        <w:rPr>
          <w:rFonts w:ascii="Calibri" w:hAnsi="Calibri" w:cs="Calibri"/>
          <w:sz w:val="18"/>
          <w:szCs w:val="20"/>
        </w:rPr>
        <w:t xml:space="preserve">, Iloilo, represented by its Local Chief Executive, </w:t>
      </w:r>
      <w:r w:rsidRPr="00603877">
        <w:rPr>
          <w:rFonts w:ascii="Calibri" w:hAnsi="Calibri" w:cs="Calibri"/>
          <w:b/>
          <w:sz w:val="18"/>
          <w:szCs w:val="20"/>
        </w:rPr>
        <w:t>ATTY. VIRGILIO T. TERUEL</w:t>
      </w:r>
      <w:r w:rsidRPr="00603877">
        <w:rPr>
          <w:rFonts w:ascii="Calibri" w:hAnsi="Calibri" w:cs="Calibri"/>
          <w:bCs/>
          <w:sz w:val="18"/>
          <w:szCs w:val="20"/>
        </w:rPr>
        <w:t>,</w:t>
      </w:r>
      <w:r w:rsidRPr="00603877">
        <w:rPr>
          <w:rFonts w:ascii="Calibri" w:hAnsi="Calibri" w:cs="Calibri"/>
          <w:sz w:val="18"/>
          <w:szCs w:val="20"/>
        </w:rPr>
        <w:t xml:space="preserve"> and referred to as </w:t>
      </w:r>
      <w:r w:rsidRPr="00603877">
        <w:rPr>
          <w:rFonts w:ascii="Calibri" w:hAnsi="Calibri" w:cs="Calibri"/>
          <w:b/>
          <w:bCs/>
          <w:sz w:val="18"/>
          <w:szCs w:val="20"/>
        </w:rPr>
        <w:t>MUNICIPALITY</w:t>
      </w:r>
      <w:r w:rsidRPr="00603877">
        <w:rPr>
          <w:rFonts w:ascii="Calibri" w:hAnsi="Calibri" w:cs="Calibri"/>
          <w:sz w:val="18"/>
          <w:szCs w:val="20"/>
        </w:rPr>
        <w:t>; and</w:t>
      </w:r>
    </w:p>
    <w:p w14:paraId="2C7021A3" w14:textId="77777777" w:rsidR="00D01766" w:rsidRPr="00603877" w:rsidRDefault="00D01766" w:rsidP="00D01766">
      <w:pPr>
        <w:pStyle w:val="ListParagraph"/>
        <w:jc w:val="both"/>
        <w:rPr>
          <w:rFonts w:ascii="Tahoma" w:hAnsi="Tahoma" w:cs="Tahoma"/>
          <w:b/>
          <w:bCs/>
          <w:sz w:val="18"/>
          <w:szCs w:val="20"/>
        </w:rPr>
      </w:pPr>
    </w:p>
    <w:p w14:paraId="64C73B96" w14:textId="77777777" w:rsidR="00D01766" w:rsidRPr="00603877" w:rsidRDefault="00D01766" w:rsidP="00D01766">
      <w:pPr>
        <w:pStyle w:val="ListParagraph"/>
        <w:numPr>
          <w:ilvl w:val="0"/>
          <w:numId w:val="1"/>
        </w:numPr>
        <w:spacing w:after="0" w:line="240" w:lineRule="auto"/>
        <w:ind w:left="720"/>
        <w:jc w:val="both"/>
        <w:rPr>
          <w:rFonts w:ascii="Calibri" w:hAnsi="Calibri" w:cs="Calibri"/>
          <w:sz w:val="18"/>
          <w:szCs w:val="20"/>
        </w:rPr>
      </w:pPr>
      <w:r w:rsidRPr="00603877">
        <w:rPr>
          <w:rFonts w:ascii="Calibri" w:hAnsi="Calibri" w:cs="Calibri"/>
          <w:sz w:val="18"/>
          <w:szCs w:val="20"/>
        </w:rPr>
        <w:t xml:space="preserve">The </w:t>
      </w:r>
      <w:r w:rsidRPr="00603877">
        <w:rPr>
          <w:rFonts w:ascii="Calibri" w:hAnsi="Calibri" w:cs="Calibri"/>
          <w:b/>
          <w:bCs/>
          <w:sz w:val="18"/>
          <w:szCs w:val="20"/>
        </w:rPr>
        <w:t xml:space="preserve">Iloilo I Electric Cooperative, </w:t>
      </w:r>
      <w:r w:rsidRPr="00603877">
        <w:rPr>
          <w:rFonts w:ascii="Calibri" w:hAnsi="Calibri" w:cs="Calibri"/>
          <w:sz w:val="18"/>
          <w:szCs w:val="20"/>
        </w:rPr>
        <w:t xml:space="preserve">represented by Engr. Miguel Paguntalan, Jr., General Manager; </w:t>
      </w:r>
      <w:r w:rsidRPr="00603877">
        <w:rPr>
          <w:rFonts w:ascii="Calibri" w:hAnsi="Calibri" w:cs="Calibri"/>
          <w:b/>
          <w:bCs/>
          <w:sz w:val="18"/>
          <w:szCs w:val="20"/>
        </w:rPr>
        <w:t xml:space="preserve">Philippine Red Cross – Iloilo Chapter, </w:t>
      </w:r>
      <w:r w:rsidRPr="00603877">
        <w:rPr>
          <w:rFonts w:ascii="Calibri" w:hAnsi="Calibri" w:cs="Calibri"/>
          <w:sz w:val="18"/>
          <w:szCs w:val="20"/>
        </w:rPr>
        <w:t xml:space="preserve">represented by Mr. Gilbert Paul Valderama, Chapter Administrator; and </w:t>
      </w:r>
      <w:r w:rsidRPr="00603877">
        <w:rPr>
          <w:rFonts w:ascii="Calibri" w:hAnsi="Calibri" w:cs="Calibri"/>
          <w:b/>
          <w:bCs/>
          <w:sz w:val="18"/>
          <w:szCs w:val="20"/>
        </w:rPr>
        <w:t xml:space="preserve">St. Therese – MTC College, </w:t>
      </w:r>
      <w:proofErr w:type="spellStart"/>
      <w:r w:rsidRPr="00603877">
        <w:rPr>
          <w:rFonts w:ascii="Calibri" w:hAnsi="Calibri" w:cs="Calibri"/>
          <w:b/>
          <w:bCs/>
          <w:sz w:val="18"/>
          <w:szCs w:val="20"/>
        </w:rPr>
        <w:t>Tigbauan</w:t>
      </w:r>
      <w:proofErr w:type="spellEnd"/>
      <w:r w:rsidRPr="00603877">
        <w:rPr>
          <w:rFonts w:ascii="Calibri" w:hAnsi="Calibri" w:cs="Calibri"/>
          <w:b/>
          <w:bCs/>
          <w:sz w:val="18"/>
          <w:szCs w:val="20"/>
        </w:rPr>
        <w:t xml:space="preserve"> Site, </w:t>
      </w:r>
      <w:r w:rsidRPr="00603877">
        <w:rPr>
          <w:rFonts w:ascii="Calibri" w:hAnsi="Calibri" w:cs="Calibri"/>
          <w:sz w:val="18"/>
          <w:szCs w:val="20"/>
        </w:rPr>
        <w:t>represented by Dr. Ma</w:t>
      </w:r>
      <w:r>
        <w:rPr>
          <w:rFonts w:ascii="Calibri" w:hAnsi="Calibri" w:cs="Calibri"/>
          <w:sz w:val="18"/>
          <w:szCs w:val="20"/>
        </w:rPr>
        <w:t>. Theresa S. Sarabia, President. Said</w:t>
      </w:r>
      <w:r w:rsidRPr="00603877">
        <w:rPr>
          <w:rFonts w:ascii="Calibri" w:hAnsi="Calibri" w:cs="Calibri"/>
          <w:sz w:val="18"/>
          <w:szCs w:val="20"/>
        </w:rPr>
        <w:t xml:space="preserve"> </w:t>
      </w:r>
      <w:r w:rsidRPr="00603877">
        <w:rPr>
          <w:rFonts w:ascii="Calibri" w:hAnsi="Calibri" w:cs="Calibri"/>
          <w:b/>
          <w:bCs/>
          <w:sz w:val="18"/>
          <w:szCs w:val="20"/>
        </w:rPr>
        <w:t>Private Sector Partners</w:t>
      </w:r>
      <w:r w:rsidRPr="00603877">
        <w:rPr>
          <w:rFonts w:ascii="Calibri" w:hAnsi="Calibri" w:cs="Calibri"/>
          <w:sz w:val="18"/>
          <w:szCs w:val="20"/>
        </w:rPr>
        <w:t xml:space="preserve">, </w:t>
      </w:r>
      <w:r>
        <w:rPr>
          <w:rFonts w:ascii="Calibri" w:hAnsi="Calibri" w:cs="Calibri"/>
          <w:sz w:val="18"/>
          <w:szCs w:val="20"/>
        </w:rPr>
        <w:t xml:space="preserve">are </w:t>
      </w:r>
      <w:r w:rsidRPr="00603877">
        <w:rPr>
          <w:rFonts w:ascii="Calibri" w:hAnsi="Calibri" w:cs="Calibri"/>
          <w:sz w:val="18"/>
          <w:szCs w:val="20"/>
        </w:rPr>
        <w:t xml:space="preserve">duly organized under the laws of the Republic of the Philippines, and </w:t>
      </w:r>
      <w:r>
        <w:rPr>
          <w:rFonts w:ascii="Calibri" w:hAnsi="Calibri" w:cs="Calibri"/>
          <w:sz w:val="18"/>
          <w:szCs w:val="20"/>
        </w:rPr>
        <w:t xml:space="preserve">are </w:t>
      </w:r>
      <w:r w:rsidRPr="00603877">
        <w:rPr>
          <w:rFonts w:ascii="Calibri" w:hAnsi="Calibri" w:cs="Calibri"/>
          <w:sz w:val="18"/>
          <w:szCs w:val="20"/>
        </w:rPr>
        <w:t xml:space="preserve">collectively referred to as </w:t>
      </w:r>
      <w:r w:rsidRPr="00603877">
        <w:rPr>
          <w:rFonts w:ascii="Calibri" w:hAnsi="Calibri" w:cs="Calibri"/>
          <w:b/>
          <w:bCs/>
          <w:sz w:val="18"/>
          <w:szCs w:val="20"/>
        </w:rPr>
        <w:t>PRIVATE SECTOR PARTNERS.</w:t>
      </w:r>
    </w:p>
    <w:p w14:paraId="4A45CD5F" w14:textId="77777777" w:rsidR="00D01766" w:rsidRPr="00603877" w:rsidRDefault="00D01766" w:rsidP="00D01766">
      <w:pPr>
        <w:ind w:firstLine="720"/>
        <w:jc w:val="both"/>
        <w:rPr>
          <w:rFonts w:ascii="Arial" w:hAnsi="Arial" w:cs="Arial"/>
          <w:sz w:val="22"/>
        </w:rPr>
      </w:pPr>
    </w:p>
    <w:p w14:paraId="72E49438" w14:textId="77777777" w:rsidR="00D01766" w:rsidRDefault="00D01766" w:rsidP="00D01766">
      <w:pPr>
        <w:ind w:firstLine="720"/>
        <w:jc w:val="both"/>
        <w:rPr>
          <w:rFonts w:ascii="Arial" w:hAnsi="Arial" w:cs="Arial"/>
          <w:sz w:val="22"/>
        </w:rPr>
      </w:pPr>
      <w:r w:rsidRPr="0095050D">
        <w:rPr>
          <w:rFonts w:ascii="Arial" w:hAnsi="Arial" w:cs="Arial"/>
          <w:b/>
          <w:sz w:val="22"/>
        </w:rPr>
        <w:t xml:space="preserve">WHEREAS, </w:t>
      </w:r>
      <w:r w:rsidRPr="0095050D">
        <w:rPr>
          <w:rFonts w:ascii="Arial" w:hAnsi="Arial" w:cs="Arial"/>
          <w:sz w:val="22"/>
        </w:rPr>
        <w:t xml:space="preserve">the Municipality of </w:t>
      </w:r>
      <w:proofErr w:type="spellStart"/>
      <w:r w:rsidRPr="0095050D">
        <w:rPr>
          <w:rFonts w:ascii="Arial" w:hAnsi="Arial" w:cs="Arial"/>
          <w:sz w:val="22"/>
        </w:rPr>
        <w:t>Tigbauan</w:t>
      </w:r>
      <w:proofErr w:type="spellEnd"/>
      <w:r w:rsidRPr="0095050D">
        <w:rPr>
          <w:rFonts w:ascii="Arial" w:hAnsi="Arial" w:cs="Arial"/>
          <w:sz w:val="22"/>
        </w:rPr>
        <w:t xml:space="preserve"> acknowledges the vital role of private sector organizations in achieving a resilient, prepared, and empowered community through the Municipal Disaster Risk Reduction and Management Council (MDRRMC);</w:t>
      </w:r>
    </w:p>
    <w:p w14:paraId="2D322038" w14:textId="77777777" w:rsidR="00D01766" w:rsidRDefault="00D01766" w:rsidP="00D01766">
      <w:pPr>
        <w:ind w:firstLine="720"/>
        <w:jc w:val="both"/>
        <w:rPr>
          <w:rFonts w:ascii="Arial" w:hAnsi="Arial" w:cs="Arial"/>
          <w:sz w:val="22"/>
        </w:rPr>
      </w:pPr>
    </w:p>
    <w:p w14:paraId="767088F3" w14:textId="351B8011" w:rsidR="00D01766" w:rsidRPr="0095050D" w:rsidRDefault="00D01766" w:rsidP="00D01766">
      <w:pPr>
        <w:ind w:firstLine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lastRenderedPageBreak/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>Page 2-Res.No.2025-064</w:t>
      </w:r>
    </w:p>
    <w:p w14:paraId="461718F6" w14:textId="77777777" w:rsidR="00D01766" w:rsidRPr="0095050D" w:rsidRDefault="00D01766" w:rsidP="00D01766">
      <w:pPr>
        <w:jc w:val="both"/>
        <w:rPr>
          <w:rFonts w:ascii="Arial" w:hAnsi="Arial" w:cs="Arial"/>
          <w:sz w:val="22"/>
        </w:rPr>
      </w:pPr>
    </w:p>
    <w:p w14:paraId="7F256F81" w14:textId="77777777" w:rsidR="00D01766" w:rsidRPr="0095050D" w:rsidRDefault="00D01766" w:rsidP="00D01766">
      <w:pPr>
        <w:jc w:val="both"/>
        <w:rPr>
          <w:rFonts w:ascii="Arial" w:hAnsi="Arial" w:cs="Arial"/>
          <w:sz w:val="22"/>
        </w:rPr>
      </w:pPr>
      <w:r w:rsidRPr="0095050D">
        <w:rPr>
          <w:rFonts w:ascii="Arial" w:hAnsi="Arial" w:cs="Arial"/>
          <w:sz w:val="22"/>
        </w:rPr>
        <w:tab/>
      </w:r>
      <w:r w:rsidRPr="0095050D">
        <w:rPr>
          <w:rFonts w:ascii="Arial" w:hAnsi="Arial" w:cs="Arial"/>
          <w:b/>
          <w:sz w:val="22"/>
        </w:rPr>
        <w:t>WHEREAS</w:t>
      </w:r>
      <w:r w:rsidRPr="0095050D">
        <w:rPr>
          <w:rFonts w:ascii="Arial" w:hAnsi="Arial" w:cs="Arial"/>
          <w:sz w:val="22"/>
        </w:rPr>
        <w:t>, the aforementioned PRIVATE SECTOR PARTNERS have demonstrated commitment to supporting disaster preparedness, emergency response, and community recovery efforts within the municipality; and</w:t>
      </w:r>
    </w:p>
    <w:p w14:paraId="07F7A634" w14:textId="77777777" w:rsidR="00D01766" w:rsidRPr="0095050D" w:rsidRDefault="00D01766" w:rsidP="00D01766">
      <w:pPr>
        <w:jc w:val="both"/>
        <w:rPr>
          <w:rFonts w:ascii="Arial" w:hAnsi="Arial" w:cs="Arial"/>
          <w:sz w:val="22"/>
        </w:rPr>
      </w:pPr>
      <w:r w:rsidRPr="0095050D">
        <w:rPr>
          <w:rFonts w:ascii="Arial" w:hAnsi="Arial" w:cs="Arial"/>
          <w:sz w:val="22"/>
        </w:rPr>
        <w:tab/>
      </w:r>
      <w:r w:rsidRPr="0095050D">
        <w:rPr>
          <w:rFonts w:ascii="Arial" w:hAnsi="Arial" w:cs="Arial"/>
          <w:b/>
          <w:bCs/>
          <w:sz w:val="22"/>
        </w:rPr>
        <w:t>WHEREAS</w:t>
      </w:r>
      <w:r w:rsidRPr="0095050D">
        <w:rPr>
          <w:rFonts w:ascii="Arial" w:hAnsi="Arial" w:cs="Arial"/>
          <w:sz w:val="22"/>
        </w:rPr>
        <w:t>, this partnership aims to institutionalize collaboration, enhance local disaster resilience, and promote sustainable and inclusive community safety measures;</w:t>
      </w:r>
    </w:p>
    <w:p w14:paraId="6DD29D39" w14:textId="77777777" w:rsidR="00D01766" w:rsidRPr="0095050D" w:rsidRDefault="00D01766" w:rsidP="00D01766">
      <w:pPr>
        <w:jc w:val="both"/>
        <w:rPr>
          <w:rFonts w:ascii="Arial" w:hAnsi="Arial" w:cs="Arial"/>
          <w:sz w:val="22"/>
        </w:rPr>
      </w:pPr>
      <w:r w:rsidRPr="0095050D">
        <w:rPr>
          <w:rFonts w:ascii="Arial" w:hAnsi="Arial" w:cs="Arial"/>
          <w:sz w:val="22"/>
        </w:rPr>
        <w:tab/>
      </w:r>
      <w:r w:rsidRPr="0095050D">
        <w:rPr>
          <w:rFonts w:ascii="Arial" w:hAnsi="Arial" w:cs="Arial"/>
          <w:b/>
          <w:bCs/>
          <w:sz w:val="22"/>
        </w:rPr>
        <w:t>WHEREAS</w:t>
      </w:r>
      <w:r w:rsidRPr="0095050D">
        <w:rPr>
          <w:rFonts w:ascii="Arial" w:hAnsi="Arial" w:cs="Arial"/>
          <w:sz w:val="22"/>
        </w:rPr>
        <w:t>, for and in consideration of the foregoing premises, the parties hereby agree to the following:</w:t>
      </w:r>
    </w:p>
    <w:p w14:paraId="43E6811A" w14:textId="77777777" w:rsidR="00D01766" w:rsidRPr="00D01766" w:rsidRDefault="00D01766" w:rsidP="00D01766">
      <w:pPr>
        <w:jc w:val="both"/>
        <w:rPr>
          <w:rFonts w:ascii="Calibri" w:hAnsi="Calibri" w:cs="Calibri"/>
          <w:sz w:val="2"/>
          <w:szCs w:val="6"/>
        </w:rPr>
      </w:pPr>
    </w:p>
    <w:p w14:paraId="7CF3A3C6" w14:textId="7D87DBDA" w:rsidR="00D01766" w:rsidRPr="00DD3C65" w:rsidRDefault="00D01766" w:rsidP="00D01766">
      <w:pPr>
        <w:pStyle w:val="Heading2"/>
        <w:ind w:left="720" w:hanging="360"/>
        <w:jc w:val="both"/>
        <w:rPr>
          <w:rFonts w:ascii="Calibri" w:hAnsi="Calibri" w:cs="Calibri"/>
          <w:i/>
        </w:rPr>
      </w:pPr>
      <w:r w:rsidRPr="0095050D">
        <w:rPr>
          <w:rFonts w:ascii="Arial" w:hAnsi="Arial" w:cs="Arial"/>
          <w:sz w:val="18"/>
        </w:rPr>
        <w:t xml:space="preserve">1. </w:t>
      </w:r>
      <w:r w:rsidRPr="00DD3C65">
        <w:rPr>
          <w:rFonts w:ascii="Calibri" w:hAnsi="Calibri" w:cs="Calibri"/>
          <w:i/>
        </w:rPr>
        <w:tab/>
        <w:t>OBJE</w:t>
      </w:r>
      <w:r>
        <w:rPr>
          <w:rFonts w:ascii="Calibri" w:hAnsi="Calibri" w:cs="Calibri"/>
          <w:i/>
        </w:rPr>
        <w:t>C</w:t>
      </w:r>
      <w:r w:rsidRPr="00DD3C65">
        <w:rPr>
          <w:rFonts w:ascii="Calibri" w:hAnsi="Calibri" w:cs="Calibri"/>
          <w:i/>
        </w:rPr>
        <w:t>TIVES OF THE PARTNERSHIP.</w:t>
      </w:r>
    </w:p>
    <w:p w14:paraId="29DEE143" w14:textId="77777777" w:rsidR="00D01766" w:rsidRPr="00DD3C65" w:rsidRDefault="00D01766" w:rsidP="00D01766">
      <w:pPr>
        <w:pStyle w:val="ListParagraph"/>
        <w:numPr>
          <w:ilvl w:val="0"/>
          <w:numId w:val="7"/>
        </w:numPr>
        <w:spacing w:after="0" w:line="240" w:lineRule="auto"/>
        <w:ind w:left="1080"/>
        <w:jc w:val="both"/>
        <w:rPr>
          <w:rFonts w:ascii="Calibri" w:hAnsi="Calibri" w:cs="Calibri"/>
          <w:i/>
          <w:sz w:val="20"/>
          <w:szCs w:val="20"/>
        </w:rPr>
      </w:pPr>
      <w:r w:rsidRPr="00DD3C65">
        <w:rPr>
          <w:rFonts w:ascii="Calibri" w:hAnsi="Calibri" w:cs="Calibri"/>
          <w:i/>
          <w:sz w:val="20"/>
          <w:szCs w:val="20"/>
        </w:rPr>
        <w:t>To formalize the collaboration between the MUNICIPALITY and PRIVATE SECTOR PARTNERS in the implementation of disaster risk reduction and management (DRRM) and climate change adaptation (CCA) initiatives;</w:t>
      </w:r>
    </w:p>
    <w:p w14:paraId="66748468" w14:textId="77777777" w:rsidR="00D01766" w:rsidRPr="00DD3C65" w:rsidRDefault="00D01766" w:rsidP="00D01766">
      <w:pPr>
        <w:pStyle w:val="ListParagraph"/>
        <w:numPr>
          <w:ilvl w:val="0"/>
          <w:numId w:val="7"/>
        </w:numPr>
        <w:spacing w:after="0" w:line="240" w:lineRule="auto"/>
        <w:ind w:left="1080"/>
        <w:jc w:val="both"/>
        <w:rPr>
          <w:rFonts w:ascii="Calibri" w:hAnsi="Calibri" w:cs="Calibri"/>
          <w:i/>
          <w:sz w:val="20"/>
          <w:szCs w:val="20"/>
        </w:rPr>
      </w:pPr>
      <w:r w:rsidRPr="00DD3C65">
        <w:rPr>
          <w:rFonts w:ascii="Calibri" w:hAnsi="Calibri" w:cs="Calibri"/>
          <w:i/>
          <w:sz w:val="20"/>
          <w:szCs w:val="20"/>
        </w:rPr>
        <w:t xml:space="preserve">To strengthen public-private partnership in emergency preparedness, response, recovery, and rehabilitation; </w:t>
      </w:r>
    </w:p>
    <w:p w14:paraId="1F08650C" w14:textId="77777777" w:rsidR="00D01766" w:rsidRPr="00DD3C65" w:rsidRDefault="00D01766" w:rsidP="00D01766">
      <w:pPr>
        <w:pStyle w:val="ListParagraph"/>
        <w:numPr>
          <w:ilvl w:val="0"/>
          <w:numId w:val="7"/>
        </w:numPr>
        <w:spacing w:after="0" w:line="240" w:lineRule="auto"/>
        <w:ind w:left="1080"/>
        <w:jc w:val="both"/>
        <w:rPr>
          <w:rFonts w:ascii="Calibri" w:hAnsi="Calibri" w:cs="Calibri"/>
          <w:i/>
          <w:sz w:val="20"/>
          <w:szCs w:val="20"/>
        </w:rPr>
      </w:pPr>
      <w:r w:rsidRPr="00DD3C65">
        <w:rPr>
          <w:rFonts w:ascii="Calibri" w:hAnsi="Calibri" w:cs="Calibri"/>
          <w:i/>
          <w:sz w:val="20"/>
          <w:szCs w:val="20"/>
        </w:rPr>
        <w:t>To promote coordination and knowledge sharing on disaster response strategies and best practices.</w:t>
      </w:r>
    </w:p>
    <w:p w14:paraId="201939FB" w14:textId="77777777" w:rsidR="00D01766" w:rsidRPr="00DD3C65" w:rsidRDefault="00D01766" w:rsidP="00D01766">
      <w:pPr>
        <w:pStyle w:val="ListParagraph"/>
        <w:jc w:val="both"/>
        <w:rPr>
          <w:rFonts w:ascii="Calibri" w:hAnsi="Calibri" w:cs="Calibri"/>
          <w:i/>
          <w:sz w:val="10"/>
          <w:szCs w:val="20"/>
        </w:rPr>
      </w:pPr>
    </w:p>
    <w:p w14:paraId="02D203A4" w14:textId="77777777" w:rsidR="00D01766" w:rsidRPr="00DD3C65" w:rsidRDefault="00D01766" w:rsidP="00D01766">
      <w:pPr>
        <w:pStyle w:val="Heading2"/>
        <w:ind w:left="720" w:hanging="360"/>
        <w:jc w:val="both"/>
        <w:rPr>
          <w:rFonts w:ascii="Calibri" w:hAnsi="Calibri" w:cs="Calibri"/>
          <w:i/>
        </w:rPr>
      </w:pPr>
      <w:r w:rsidRPr="00DD3C65">
        <w:rPr>
          <w:rFonts w:ascii="Calibri" w:hAnsi="Calibri" w:cs="Calibri"/>
          <w:i/>
        </w:rPr>
        <w:t xml:space="preserve">2. </w:t>
      </w:r>
      <w:r w:rsidRPr="00DD3C65">
        <w:rPr>
          <w:rFonts w:ascii="Calibri" w:hAnsi="Calibri" w:cs="Calibri"/>
          <w:i/>
        </w:rPr>
        <w:tab/>
        <w:t>ROLES AND RESPONSIBILITIES.</w:t>
      </w:r>
    </w:p>
    <w:p w14:paraId="4DE2598F" w14:textId="77777777" w:rsidR="00D01766" w:rsidRPr="00DD3C65" w:rsidRDefault="00D01766" w:rsidP="00D01766">
      <w:pPr>
        <w:ind w:left="1080" w:hanging="360"/>
        <w:jc w:val="both"/>
        <w:rPr>
          <w:rFonts w:ascii="Calibri" w:hAnsi="Calibri" w:cs="Calibri"/>
          <w:b/>
          <w:i/>
          <w:sz w:val="20"/>
          <w:szCs w:val="20"/>
        </w:rPr>
      </w:pPr>
      <w:r w:rsidRPr="00DD3C65">
        <w:rPr>
          <w:rFonts w:ascii="Calibri" w:hAnsi="Calibri" w:cs="Calibri"/>
          <w:i/>
          <w:sz w:val="20"/>
          <w:szCs w:val="20"/>
        </w:rPr>
        <w:t xml:space="preserve">A. </w:t>
      </w:r>
      <w:r w:rsidRPr="00DD3C65">
        <w:rPr>
          <w:rFonts w:ascii="Calibri" w:hAnsi="Calibri" w:cs="Calibri"/>
          <w:i/>
          <w:sz w:val="20"/>
          <w:szCs w:val="20"/>
        </w:rPr>
        <w:tab/>
      </w:r>
      <w:r w:rsidRPr="00DD3C65">
        <w:rPr>
          <w:rFonts w:ascii="Calibri" w:hAnsi="Calibri" w:cs="Calibri"/>
          <w:b/>
          <w:i/>
          <w:sz w:val="20"/>
          <w:szCs w:val="20"/>
        </w:rPr>
        <w:t xml:space="preserve">The </w:t>
      </w:r>
      <w:r w:rsidRPr="00DD3C65">
        <w:rPr>
          <w:rFonts w:ascii="Calibri" w:hAnsi="Calibri" w:cs="Calibri"/>
          <w:b/>
          <w:i/>
          <w:sz w:val="20"/>
          <w:szCs w:val="20"/>
          <w:u w:val="single"/>
        </w:rPr>
        <w:t>MUNICIPALITY</w:t>
      </w:r>
      <w:r w:rsidRPr="00DD3C65">
        <w:rPr>
          <w:rFonts w:ascii="Calibri" w:hAnsi="Calibri" w:cs="Calibri"/>
          <w:b/>
          <w:i/>
          <w:sz w:val="20"/>
          <w:szCs w:val="20"/>
        </w:rPr>
        <w:t xml:space="preserve"> shall:</w:t>
      </w:r>
    </w:p>
    <w:p w14:paraId="7F929884" w14:textId="77777777" w:rsidR="00D01766" w:rsidRPr="00DD3C65" w:rsidRDefault="00D01766" w:rsidP="00D01766">
      <w:pPr>
        <w:pStyle w:val="ListParagraph"/>
        <w:ind w:left="1440" w:hanging="360"/>
        <w:jc w:val="both"/>
        <w:rPr>
          <w:rFonts w:ascii="Calibri" w:hAnsi="Calibri" w:cs="Calibri"/>
          <w:i/>
          <w:sz w:val="20"/>
          <w:szCs w:val="20"/>
        </w:rPr>
      </w:pPr>
      <w:r w:rsidRPr="00DD3C65">
        <w:rPr>
          <w:rFonts w:ascii="Calibri" w:hAnsi="Calibri" w:cs="Calibri"/>
          <w:i/>
          <w:sz w:val="20"/>
          <w:szCs w:val="20"/>
        </w:rPr>
        <w:t xml:space="preserve">1. </w:t>
      </w:r>
      <w:r w:rsidRPr="00DD3C65">
        <w:rPr>
          <w:rFonts w:ascii="Calibri" w:hAnsi="Calibri" w:cs="Calibri"/>
          <w:i/>
          <w:sz w:val="20"/>
          <w:szCs w:val="20"/>
        </w:rPr>
        <w:tab/>
        <w:t>Recognize the PRIVATE SECTOR PARTNERS as members of the Municipal Disaster Risk Reduction and Management Council (MDRRMC);</w:t>
      </w:r>
    </w:p>
    <w:p w14:paraId="35F2016E" w14:textId="77777777" w:rsidR="00D01766" w:rsidRPr="00DD3C65" w:rsidRDefault="00D01766" w:rsidP="00D01766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Calibri" w:hAnsi="Calibri" w:cs="Calibri"/>
          <w:i/>
          <w:sz w:val="20"/>
          <w:szCs w:val="20"/>
        </w:rPr>
      </w:pPr>
      <w:r w:rsidRPr="00DD3C65">
        <w:rPr>
          <w:rFonts w:ascii="Calibri" w:hAnsi="Calibri" w:cs="Calibri"/>
          <w:i/>
          <w:sz w:val="20"/>
          <w:szCs w:val="20"/>
        </w:rPr>
        <w:t>Coordinate with partners in planning, simulation exercises, disaster response, and recovery programs;</w:t>
      </w:r>
    </w:p>
    <w:p w14:paraId="202DAE02" w14:textId="77777777" w:rsidR="00D01766" w:rsidRPr="00DD3C65" w:rsidRDefault="00D01766" w:rsidP="00D01766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Calibri" w:hAnsi="Calibri" w:cs="Calibri"/>
          <w:i/>
          <w:sz w:val="20"/>
          <w:szCs w:val="20"/>
        </w:rPr>
      </w:pPr>
      <w:r w:rsidRPr="00DD3C65">
        <w:rPr>
          <w:rFonts w:ascii="Calibri" w:hAnsi="Calibri" w:cs="Calibri"/>
          <w:i/>
          <w:sz w:val="20"/>
          <w:szCs w:val="20"/>
        </w:rPr>
        <w:t>Provide technical assistance, training opportunities, and facilitate joint initiatives in disaster management; and</w:t>
      </w:r>
    </w:p>
    <w:p w14:paraId="13793C6D" w14:textId="77777777" w:rsidR="00D01766" w:rsidRPr="00DD3C65" w:rsidRDefault="00D01766" w:rsidP="00D01766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Calibri" w:hAnsi="Calibri" w:cs="Calibri"/>
          <w:i/>
          <w:sz w:val="20"/>
          <w:szCs w:val="20"/>
        </w:rPr>
      </w:pPr>
      <w:r w:rsidRPr="00DD3C65">
        <w:rPr>
          <w:rFonts w:ascii="Calibri" w:hAnsi="Calibri" w:cs="Calibri"/>
          <w:i/>
          <w:sz w:val="20"/>
          <w:szCs w:val="20"/>
        </w:rPr>
        <w:t>Ensure timely communication and sharing of hazard information, advisories, and alerts.</w:t>
      </w:r>
    </w:p>
    <w:p w14:paraId="2D0FCFD4" w14:textId="77777777" w:rsidR="00D01766" w:rsidRPr="00DD3C65" w:rsidRDefault="00D01766" w:rsidP="00D01766">
      <w:pPr>
        <w:pStyle w:val="ListParagraph"/>
        <w:jc w:val="both"/>
        <w:rPr>
          <w:rFonts w:ascii="Calibri" w:hAnsi="Calibri" w:cs="Calibri"/>
          <w:i/>
          <w:sz w:val="10"/>
          <w:szCs w:val="20"/>
        </w:rPr>
      </w:pPr>
    </w:p>
    <w:p w14:paraId="52A4D4A0" w14:textId="77777777" w:rsidR="00D01766" w:rsidRPr="00DD3C65" w:rsidRDefault="00D01766" w:rsidP="00D01766">
      <w:pPr>
        <w:ind w:left="1080" w:hanging="360"/>
        <w:jc w:val="both"/>
        <w:rPr>
          <w:rFonts w:ascii="Calibri" w:hAnsi="Calibri" w:cs="Calibri"/>
          <w:i/>
          <w:sz w:val="20"/>
          <w:szCs w:val="20"/>
        </w:rPr>
      </w:pPr>
      <w:r w:rsidRPr="00DD3C65">
        <w:rPr>
          <w:rFonts w:ascii="Calibri" w:hAnsi="Calibri" w:cs="Calibri"/>
          <w:i/>
          <w:sz w:val="20"/>
          <w:szCs w:val="20"/>
        </w:rPr>
        <w:t xml:space="preserve">B. </w:t>
      </w:r>
      <w:r w:rsidRPr="00DD3C65">
        <w:rPr>
          <w:rFonts w:ascii="Calibri" w:hAnsi="Calibri" w:cs="Calibri"/>
          <w:i/>
          <w:sz w:val="20"/>
          <w:szCs w:val="20"/>
        </w:rPr>
        <w:tab/>
      </w:r>
      <w:r w:rsidRPr="00DD3C65">
        <w:rPr>
          <w:rFonts w:ascii="Calibri" w:hAnsi="Calibri" w:cs="Calibri"/>
          <w:b/>
          <w:i/>
          <w:sz w:val="20"/>
          <w:szCs w:val="20"/>
        </w:rPr>
        <w:t xml:space="preserve">The </w:t>
      </w:r>
      <w:r w:rsidRPr="00DD3C65">
        <w:rPr>
          <w:rFonts w:ascii="Calibri" w:hAnsi="Calibri" w:cs="Calibri"/>
          <w:b/>
          <w:i/>
          <w:sz w:val="20"/>
          <w:szCs w:val="20"/>
          <w:u w:val="single"/>
        </w:rPr>
        <w:t>PRIVATE SECTOR PARTNERS</w:t>
      </w:r>
      <w:r w:rsidRPr="00DD3C65">
        <w:rPr>
          <w:rFonts w:ascii="Calibri" w:hAnsi="Calibri" w:cs="Calibri"/>
          <w:b/>
          <w:i/>
          <w:sz w:val="20"/>
          <w:szCs w:val="20"/>
        </w:rPr>
        <w:t xml:space="preserve"> shall:</w:t>
      </w:r>
    </w:p>
    <w:p w14:paraId="187DEB73" w14:textId="77777777" w:rsidR="00D01766" w:rsidRPr="00DD3C65" w:rsidRDefault="00D01766" w:rsidP="00D01766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Calibri" w:hAnsi="Calibri" w:cs="Calibri"/>
          <w:i/>
          <w:sz w:val="20"/>
          <w:szCs w:val="20"/>
        </w:rPr>
      </w:pPr>
      <w:r w:rsidRPr="00DD3C65">
        <w:rPr>
          <w:rFonts w:ascii="Calibri" w:hAnsi="Calibri" w:cs="Calibri"/>
          <w:i/>
          <w:sz w:val="20"/>
          <w:szCs w:val="20"/>
        </w:rPr>
        <w:t>Actively participate in all MDRRMC meetings, planning sessions, and capacity-building initiatives;</w:t>
      </w:r>
    </w:p>
    <w:p w14:paraId="31BE4EC7" w14:textId="77777777" w:rsidR="00D01766" w:rsidRPr="00DD3C65" w:rsidRDefault="00D01766" w:rsidP="00D01766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Calibri" w:hAnsi="Calibri" w:cs="Calibri"/>
          <w:i/>
          <w:sz w:val="20"/>
          <w:szCs w:val="20"/>
        </w:rPr>
      </w:pPr>
      <w:r w:rsidRPr="00DD3C65">
        <w:rPr>
          <w:rFonts w:ascii="Calibri" w:hAnsi="Calibri" w:cs="Calibri"/>
          <w:i/>
          <w:sz w:val="20"/>
          <w:szCs w:val="20"/>
        </w:rPr>
        <w:t>Provide technical, material, or manpower support in disaster preparedness and response activities, as appropriate;</w:t>
      </w:r>
    </w:p>
    <w:p w14:paraId="6CE10461" w14:textId="77777777" w:rsidR="00D01766" w:rsidRPr="00DD3C65" w:rsidRDefault="00D01766" w:rsidP="00D01766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Calibri" w:hAnsi="Calibri" w:cs="Calibri"/>
          <w:i/>
          <w:sz w:val="20"/>
          <w:szCs w:val="20"/>
        </w:rPr>
      </w:pPr>
      <w:r w:rsidRPr="00DD3C65">
        <w:rPr>
          <w:rFonts w:ascii="Calibri" w:hAnsi="Calibri" w:cs="Calibri"/>
          <w:i/>
          <w:sz w:val="20"/>
          <w:szCs w:val="20"/>
        </w:rPr>
        <w:t>Assist in the dissemination of early warning information to their networks and constituents; and</w:t>
      </w:r>
    </w:p>
    <w:p w14:paraId="0F71E026" w14:textId="77777777" w:rsidR="00D01766" w:rsidRPr="00DD3C65" w:rsidRDefault="00D01766" w:rsidP="00D01766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Calibri" w:hAnsi="Calibri" w:cs="Calibri"/>
          <w:i/>
          <w:sz w:val="20"/>
          <w:szCs w:val="20"/>
        </w:rPr>
      </w:pPr>
      <w:r w:rsidRPr="00DD3C65">
        <w:rPr>
          <w:rFonts w:ascii="Calibri" w:hAnsi="Calibri" w:cs="Calibri"/>
          <w:i/>
          <w:sz w:val="20"/>
          <w:szCs w:val="20"/>
        </w:rPr>
        <w:t>Collaborate with the MUNICIPALITY in capacity development, resource mobilization, and post-disaster initiatives.</w:t>
      </w:r>
    </w:p>
    <w:p w14:paraId="7D343C58" w14:textId="77777777" w:rsidR="00D01766" w:rsidRPr="00DD3C65" w:rsidRDefault="00D01766" w:rsidP="00D01766">
      <w:pPr>
        <w:pStyle w:val="Heading2"/>
        <w:ind w:left="720" w:hanging="360"/>
        <w:jc w:val="both"/>
        <w:rPr>
          <w:rFonts w:ascii="Calibri" w:hAnsi="Calibri" w:cs="Calibri"/>
          <w:i/>
        </w:rPr>
      </w:pPr>
      <w:r w:rsidRPr="00DD3C65">
        <w:rPr>
          <w:rFonts w:ascii="Calibri" w:hAnsi="Calibri" w:cs="Calibri"/>
          <w:i/>
        </w:rPr>
        <w:t xml:space="preserve">3. </w:t>
      </w:r>
      <w:r w:rsidRPr="00DD3C65">
        <w:rPr>
          <w:rFonts w:ascii="Calibri" w:hAnsi="Calibri" w:cs="Calibri"/>
          <w:i/>
        </w:rPr>
        <w:tab/>
        <w:t>FUNDING AND RESOURCES.</w:t>
      </w:r>
    </w:p>
    <w:p w14:paraId="57FBF786" w14:textId="77777777" w:rsidR="00D01766" w:rsidRPr="00DD3C65" w:rsidRDefault="00D01766" w:rsidP="00D01766">
      <w:pPr>
        <w:ind w:left="720" w:firstLine="720"/>
        <w:jc w:val="both"/>
        <w:rPr>
          <w:rFonts w:ascii="Calibri" w:hAnsi="Calibri" w:cs="Calibri"/>
          <w:i/>
          <w:sz w:val="20"/>
          <w:szCs w:val="20"/>
        </w:rPr>
      </w:pPr>
      <w:r w:rsidRPr="00DD3C65">
        <w:rPr>
          <w:rFonts w:ascii="Calibri" w:hAnsi="Calibri" w:cs="Calibri"/>
          <w:i/>
          <w:sz w:val="20"/>
          <w:szCs w:val="20"/>
        </w:rPr>
        <w:t>This MOA shall not entail mandatory financial commitments unless covered by separate agreements or projects mutually agreed upon and subject to applicable policies and regulations.</w:t>
      </w:r>
    </w:p>
    <w:p w14:paraId="3FA34212" w14:textId="77777777" w:rsidR="00D01766" w:rsidRPr="00DD3C65" w:rsidRDefault="00D01766" w:rsidP="00D01766">
      <w:pPr>
        <w:pStyle w:val="Heading2"/>
        <w:ind w:left="720" w:hanging="360"/>
        <w:jc w:val="both"/>
        <w:rPr>
          <w:rFonts w:ascii="Calibri" w:hAnsi="Calibri" w:cs="Calibri"/>
          <w:i/>
        </w:rPr>
      </w:pPr>
      <w:r w:rsidRPr="00DD3C65">
        <w:rPr>
          <w:rFonts w:ascii="Calibri" w:hAnsi="Calibri" w:cs="Calibri"/>
          <w:i/>
        </w:rPr>
        <w:t xml:space="preserve">4. </w:t>
      </w:r>
      <w:r w:rsidRPr="00DD3C65">
        <w:rPr>
          <w:rFonts w:ascii="Calibri" w:hAnsi="Calibri" w:cs="Calibri"/>
          <w:i/>
        </w:rPr>
        <w:tab/>
        <w:t>TERM AND TERMINATION.</w:t>
      </w:r>
    </w:p>
    <w:p w14:paraId="752A85C7" w14:textId="77777777" w:rsidR="00D01766" w:rsidRPr="00DD3C65" w:rsidRDefault="00D01766" w:rsidP="00D01766">
      <w:pPr>
        <w:pStyle w:val="ListParagraph"/>
        <w:numPr>
          <w:ilvl w:val="0"/>
          <w:numId w:val="10"/>
        </w:numPr>
        <w:spacing w:after="0" w:line="240" w:lineRule="auto"/>
        <w:ind w:left="1080"/>
        <w:jc w:val="both"/>
        <w:rPr>
          <w:rFonts w:ascii="Calibri" w:hAnsi="Calibri" w:cs="Calibri"/>
          <w:i/>
          <w:sz w:val="20"/>
          <w:szCs w:val="20"/>
        </w:rPr>
      </w:pPr>
      <w:r w:rsidRPr="00DD3C65">
        <w:rPr>
          <w:rFonts w:ascii="Calibri" w:hAnsi="Calibri" w:cs="Calibri"/>
          <w:i/>
          <w:sz w:val="20"/>
          <w:szCs w:val="20"/>
        </w:rPr>
        <w:t>This MOA shall be effective for three (3) years from the date of signing unless terminated earlier by either party with a thirty (30) day written notice; and</w:t>
      </w:r>
    </w:p>
    <w:p w14:paraId="7B5B09F1" w14:textId="77777777" w:rsidR="00D01766" w:rsidRPr="00DD3C65" w:rsidRDefault="00D01766" w:rsidP="00D01766">
      <w:pPr>
        <w:pStyle w:val="ListParagraph"/>
        <w:numPr>
          <w:ilvl w:val="0"/>
          <w:numId w:val="10"/>
        </w:numPr>
        <w:spacing w:after="0" w:line="240" w:lineRule="auto"/>
        <w:ind w:left="1080"/>
        <w:jc w:val="both"/>
        <w:rPr>
          <w:rFonts w:ascii="Calibri" w:hAnsi="Calibri" w:cs="Calibri"/>
          <w:i/>
          <w:sz w:val="20"/>
          <w:szCs w:val="20"/>
        </w:rPr>
      </w:pPr>
      <w:r w:rsidRPr="00DD3C65">
        <w:rPr>
          <w:rFonts w:ascii="Calibri" w:hAnsi="Calibri" w:cs="Calibri"/>
          <w:i/>
          <w:sz w:val="20"/>
          <w:szCs w:val="20"/>
        </w:rPr>
        <w:t>This agreement may be renewed or amended upon mutual written consent of the parties involved.</w:t>
      </w:r>
    </w:p>
    <w:p w14:paraId="6E995D0E" w14:textId="77777777" w:rsidR="00D01766" w:rsidRPr="00DD3C65" w:rsidRDefault="00D01766" w:rsidP="00D01766">
      <w:pPr>
        <w:ind w:left="720"/>
        <w:jc w:val="both"/>
        <w:rPr>
          <w:rFonts w:ascii="Calibri" w:hAnsi="Calibri" w:cs="Calibri"/>
          <w:i/>
          <w:sz w:val="10"/>
          <w:szCs w:val="20"/>
        </w:rPr>
      </w:pPr>
    </w:p>
    <w:p w14:paraId="0C93E1B1" w14:textId="77777777" w:rsidR="00D01766" w:rsidRPr="00DD3C65" w:rsidRDefault="00D01766" w:rsidP="00D01766">
      <w:pPr>
        <w:pStyle w:val="Heading2"/>
        <w:ind w:left="720" w:hanging="360"/>
        <w:jc w:val="both"/>
        <w:rPr>
          <w:rFonts w:ascii="Calibri" w:hAnsi="Calibri" w:cs="Calibri"/>
          <w:i/>
        </w:rPr>
      </w:pPr>
      <w:r w:rsidRPr="00DD3C65">
        <w:rPr>
          <w:rFonts w:ascii="Calibri" w:hAnsi="Calibri" w:cs="Calibri"/>
          <w:i/>
        </w:rPr>
        <w:t xml:space="preserve">5. </w:t>
      </w:r>
      <w:r w:rsidRPr="00DD3C65">
        <w:rPr>
          <w:rFonts w:ascii="Calibri" w:hAnsi="Calibri" w:cs="Calibri"/>
          <w:i/>
        </w:rPr>
        <w:tab/>
        <w:t>MISCELLANEOUS PROVISIONS</w:t>
      </w:r>
    </w:p>
    <w:p w14:paraId="204603AB" w14:textId="77777777" w:rsidR="00D01766" w:rsidRPr="00DD3C65" w:rsidRDefault="00D01766" w:rsidP="00D01766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Calibri" w:hAnsi="Calibri" w:cs="Calibri"/>
          <w:i/>
          <w:sz w:val="20"/>
          <w:szCs w:val="20"/>
        </w:rPr>
      </w:pPr>
      <w:r w:rsidRPr="00DD3C65">
        <w:rPr>
          <w:rFonts w:ascii="Calibri" w:hAnsi="Calibri" w:cs="Calibri"/>
          <w:i/>
          <w:sz w:val="20"/>
          <w:szCs w:val="20"/>
        </w:rPr>
        <w:t>This MOA shall not create an employer-employee relationship between the parties;</w:t>
      </w:r>
    </w:p>
    <w:p w14:paraId="39076BB9" w14:textId="77777777" w:rsidR="00D01766" w:rsidRPr="00DD3C65" w:rsidRDefault="00D01766" w:rsidP="00D01766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Calibri" w:hAnsi="Calibri" w:cs="Calibri"/>
          <w:i/>
          <w:sz w:val="20"/>
          <w:szCs w:val="20"/>
        </w:rPr>
      </w:pPr>
      <w:r w:rsidRPr="00DD3C65">
        <w:rPr>
          <w:rFonts w:ascii="Calibri" w:hAnsi="Calibri" w:cs="Calibri"/>
          <w:i/>
          <w:sz w:val="20"/>
          <w:szCs w:val="20"/>
        </w:rPr>
        <w:t>All parties agree to resolve conflicts amicably and through consultations; and</w:t>
      </w:r>
    </w:p>
    <w:p w14:paraId="6CBC5F50" w14:textId="77777777" w:rsidR="00D01766" w:rsidRPr="0095050D" w:rsidRDefault="00D01766" w:rsidP="00D01766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Arial" w:hAnsi="Arial" w:cs="Arial"/>
          <w:sz w:val="18"/>
          <w:szCs w:val="20"/>
        </w:rPr>
      </w:pPr>
      <w:r w:rsidRPr="00DD3C65">
        <w:rPr>
          <w:rFonts w:ascii="Calibri" w:hAnsi="Calibri" w:cs="Calibri"/>
          <w:i/>
          <w:sz w:val="20"/>
          <w:szCs w:val="20"/>
        </w:rPr>
        <w:t>This MOA shall be governed by the laws of the Republic of the Philippines</w:t>
      </w:r>
      <w:r w:rsidRPr="0095050D">
        <w:rPr>
          <w:rFonts w:ascii="Arial" w:hAnsi="Arial" w:cs="Arial"/>
          <w:sz w:val="18"/>
          <w:szCs w:val="20"/>
        </w:rPr>
        <w:t>.</w:t>
      </w:r>
    </w:p>
    <w:p w14:paraId="11A1685E" w14:textId="77777777" w:rsidR="00D01766" w:rsidRPr="0095050D" w:rsidRDefault="00D01766" w:rsidP="00D01766">
      <w:pPr>
        <w:ind w:firstLine="720"/>
        <w:jc w:val="both"/>
        <w:rPr>
          <w:rFonts w:ascii="Arial" w:hAnsi="Arial" w:cs="Arial"/>
          <w:sz w:val="18"/>
          <w:szCs w:val="20"/>
        </w:rPr>
      </w:pPr>
    </w:p>
    <w:p w14:paraId="01A6214B" w14:textId="77777777" w:rsidR="00D01766" w:rsidRDefault="00D01766" w:rsidP="00D01766">
      <w:pPr>
        <w:ind w:firstLine="720"/>
        <w:jc w:val="both"/>
        <w:rPr>
          <w:rFonts w:ascii="Calibri" w:hAnsi="Calibri" w:cs="Calibri"/>
          <w:i/>
          <w:sz w:val="22"/>
          <w:szCs w:val="22"/>
        </w:rPr>
      </w:pPr>
      <w:r w:rsidRPr="0095050D">
        <w:rPr>
          <w:rFonts w:ascii="Arial" w:hAnsi="Arial" w:cs="Arial"/>
          <w:b/>
          <w:bCs/>
          <w:sz w:val="22"/>
        </w:rPr>
        <w:t>NOW, THEREFORE</w:t>
      </w:r>
      <w:r w:rsidRPr="0095050D">
        <w:rPr>
          <w:rFonts w:ascii="Arial" w:hAnsi="Arial" w:cs="Arial"/>
          <w:sz w:val="22"/>
        </w:rPr>
        <w:t xml:space="preserve">, on motion of </w:t>
      </w:r>
      <w:r w:rsidRPr="001A3C96">
        <w:rPr>
          <w:rFonts w:ascii="Arial" w:hAnsi="Arial" w:cs="Arial"/>
          <w:sz w:val="22"/>
          <w:szCs w:val="20"/>
        </w:rPr>
        <w:t>HON. ANA ROWENA PERERA, Committee</w:t>
      </w:r>
      <w:r>
        <w:rPr>
          <w:rFonts w:ascii="Arial" w:hAnsi="Arial" w:cs="Arial"/>
          <w:sz w:val="22"/>
          <w:szCs w:val="20"/>
        </w:rPr>
        <w:t xml:space="preserve"> </w:t>
      </w:r>
      <w:r w:rsidRPr="001A3C96">
        <w:rPr>
          <w:rFonts w:ascii="Arial" w:hAnsi="Arial" w:cs="Arial"/>
          <w:sz w:val="22"/>
          <w:szCs w:val="20"/>
        </w:rPr>
        <w:t>Member</w:t>
      </w:r>
      <w:r w:rsidRPr="001A3C9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</w:t>
      </w:r>
      <w:r w:rsidRPr="00DC455C">
        <w:rPr>
          <w:rFonts w:ascii="Calibri" w:hAnsi="Calibri" w:cs="Calibri"/>
          <w:i/>
          <w:sz w:val="22"/>
          <w:szCs w:val="22"/>
        </w:rPr>
        <w:t xml:space="preserve">under the authorship of Hon. Adrian S. </w:t>
      </w:r>
      <w:proofErr w:type="spellStart"/>
      <w:r w:rsidRPr="00DC455C">
        <w:rPr>
          <w:rFonts w:ascii="Calibri" w:hAnsi="Calibri" w:cs="Calibri"/>
          <w:i/>
          <w:sz w:val="22"/>
          <w:szCs w:val="22"/>
        </w:rPr>
        <w:t>Camposagrado</w:t>
      </w:r>
      <w:proofErr w:type="spellEnd"/>
      <w:r w:rsidRPr="00DC455C">
        <w:rPr>
          <w:rFonts w:ascii="Calibri" w:hAnsi="Calibri" w:cs="Calibri"/>
          <w:i/>
          <w:sz w:val="22"/>
          <w:szCs w:val="22"/>
        </w:rPr>
        <w:t xml:space="preserve">, Chairman, Committee on Disaster, Risk Reduction, </w:t>
      </w:r>
    </w:p>
    <w:p w14:paraId="6B3F2B85" w14:textId="34E95A92" w:rsidR="00D01766" w:rsidRDefault="00D01766" w:rsidP="00D01766">
      <w:pPr>
        <w:ind w:left="6480"/>
        <w:jc w:val="both"/>
        <w:rPr>
          <w:rFonts w:ascii="Calibri" w:hAnsi="Calibri" w:cs="Calibri"/>
          <w:i/>
          <w:sz w:val="22"/>
          <w:szCs w:val="22"/>
        </w:rPr>
      </w:pPr>
      <w:r>
        <w:rPr>
          <w:rFonts w:ascii="Arial" w:hAnsi="Arial" w:cs="Arial"/>
          <w:sz w:val="22"/>
        </w:rPr>
        <w:lastRenderedPageBreak/>
        <w:t>Page 3-Res.No.2025-064</w:t>
      </w:r>
    </w:p>
    <w:p w14:paraId="782D8BA0" w14:textId="71758CEB" w:rsidR="00D01766" w:rsidRDefault="00D01766" w:rsidP="00D01766">
      <w:pPr>
        <w:jc w:val="both"/>
        <w:rPr>
          <w:rFonts w:ascii="Arial" w:hAnsi="Arial" w:cs="Arial"/>
          <w:sz w:val="22"/>
        </w:rPr>
      </w:pPr>
      <w:r w:rsidRPr="00DC455C">
        <w:rPr>
          <w:rFonts w:ascii="Calibri" w:hAnsi="Calibri" w:cs="Calibri"/>
          <w:i/>
          <w:sz w:val="22"/>
          <w:szCs w:val="22"/>
        </w:rPr>
        <w:t>&amp; Management, Science &amp; Technology)</w:t>
      </w:r>
      <w:r w:rsidRPr="0095050D">
        <w:rPr>
          <w:rFonts w:ascii="Arial" w:hAnsi="Arial" w:cs="Arial"/>
          <w:sz w:val="22"/>
        </w:rPr>
        <w:t xml:space="preserve"> and duly seconded by Hon.</w:t>
      </w:r>
      <w:r w:rsidRPr="001A3C96">
        <w:rPr>
          <w:rFonts w:ascii="Calibri" w:hAnsi="Calibri" w:cs="Calibri"/>
          <w:i/>
          <w:sz w:val="20"/>
          <w:szCs w:val="20"/>
        </w:rPr>
        <w:t xml:space="preserve"> </w:t>
      </w:r>
      <w:r w:rsidRPr="001A3C96">
        <w:rPr>
          <w:rFonts w:ascii="Arial" w:hAnsi="Arial" w:cs="Arial"/>
          <w:sz w:val="22"/>
          <w:szCs w:val="20"/>
        </w:rPr>
        <w:t xml:space="preserve">Reynaldo E. </w:t>
      </w:r>
      <w:proofErr w:type="spellStart"/>
      <w:r w:rsidRPr="001A3C96">
        <w:rPr>
          <w:rFonts w:ascii="Arial" w:hAnsi="Arial" w:cs="Arial"/>
          <w:sz w:val="22"/>
          <w:szCs w:val="20"/>
        </w:rPr>
        <w:t>Tumabotabo</w:t>
      </w:r>
      <w:proofErr w:type="spellEnd"/>
      <w:r w:rsidRPr="001A3C96">
        <w:rPr>
          <w:rFonts w:ascii="Arial" w:hAnsi="Arial" w:cs="Arial"/>
          <w:sz w:val="22"/>
          <w:szCs w:val="20"/>
        </w:rPr>
        <w:t xml:space="preserve">, Hon. Norberto T. </w:t>
      </w:r>
      <w:proofErr w:type="spellStart"/>
      <w:r w:rsidRPr="001A3C96">
        <w:rPr>
          <w:rFonts w:ascii="Arial" w:hAnsi="Arial" w:cs="Arial"/>
          <w:sz w:val="22"/>
          <w:szCs w:val="20"/>
        </w:rPr>
        <w:t>Turalba</w:t>
      </w:r>
      <w:proofErr w:type="spellEnd"/>
      <w:r w:rsidRPr="001A3C96">
        <w:rPr>
          <w:rFonts w:ascii="Arial" w:hAnsi="Arial" w:cs="Arial"/>
          <w:sz w:val="22"/>
          <w:szCs w:val="20"/>
        </w:rPr>
        <w:t xml:space="preserve">, Hon. Jerry T. </w:t>
      </w:r>
      <w:proofErr w:type="spellStart"/>
      <w:r w:rsidRPr="001A3C96">
        <w:rPr>
          <w:rFonts w:ascii="Arial" w:hAnsi="Arial" w:cs="Arial"/>
          <w:sz w:val="22"/>
          <w:szCs w:val="20"/>
        </w:rPr>
        <w:t>Tuares</w:t>
      </w:r>
      <w:proofErr w:type="spellEnd"/>
      <w:r w:rsidRPr="001A3C96">
        <w:rPr>
          <w:rFonts w:ascii="Arial" w:hAnsi="Arial" w:cs="Arial"/>
          <w:sz w:val="22"/>
          <w:szCs w:val="20"/>
        </w:rPr>
        <w:t>,</w:t>
      </w:r>
      <w:r w:rsidRPr="001A3C96">
        <w:rPr>
          <w:rFonts w:ascii="Arial" w:hAnsi="Arial" w:cs="Arial"/>
          <w:b/>
          <w:sz w:val="22"/>
          <w:szCs w:val="20"/>
        </w:rPr>
        <w:t xml:space="preserve"> </w:t>
      </w:r>
      <w:r w:rsidRPr="001A3C96">
        <w:rPr>
          <w:rFonts w:ascii="Arial" w:hAnsi="Arial" w:cs="Arial"/>
          <w:sz w:val="22"/>
          <w:szCs w:val="20"/>
        </w:rPr>
        <w:t xml:space="preserve">Hon. Joel L. </w:t>
      </w:r>
      <w:proofErr w:type="gramStart"/>
      <w:r w:rsidRPr="001A3C96">
        <w:rPr>
          <w:rFonts w:ascii="Arial" w:hAnsi="Arial" w:cs="Arial"/>
          <w:sz w:val="22"/>
          <w:szCs w:val="20"/>
        </w:rPr>
        <w:t>Sayson,  Hon.</w:t>
      </w:r>
      <w:proofErr w:type="gramEnd"/>
      <w:r w:rsidRPr="001A3C96">
        <w:rPr>
          <w:rFonts w:ascii="Arial" w:hAnsi="Arial" w:cs="Arial"/>
          <w:sz w:val="22"/>
          <w:szCs w:val="20"/>
        </w:rPr>
        <w:t xml:space="preserve"> Gaylord </w:t>
      </w:r>
      <w:proofErr w:type="spellStart"/>
      <w:r w:rsidRPr="001A3C96">
        <w:rPr>
          <w:rFonts w:ascii="Arial" w:hAnsi="Arial" w:cs="Arial"/>
          <w:sz w:val="22"/>
          <w:szCs w:val="20"/>
        </w:rPr>
        <w:t>Trasporto</w:t>
      </w:r>
      <w:proofErr w:type="spellEnd"/>
      <w:r w:rsidRPr="001A3C96">
        <w:rPr>
          <w:rFonts w:ascii="Arial" w:hAnsi="Arial" w:cs="Arial"/>
          <w:sz w:val="22"/>
          <w:szCs w:val="20"/>
        </w:rPr>
        <w:t xml:space="preserve"> </w:t>
      </w:r>
      <w:r w:rsidRPr="001A3C96">
        <w:rPr>
          <w:rFonts w:ascii="Arial" w:hAnsi="Arial" w:cs="Arial"/>
          <w:sz w:val="22"/>
        </w:rPr>
        <w:t xml:space="preserve">and Hon. Florence Joy V. </w:t>
      </w:r>
      <w:proofErr w:type="spellStart"/>
      <w:r w:rsidRPr="001A3C96">
        <w:rPr>
          <w:rFonts w:ascii="Arial" w:hAnsi="Arial" w:cs="Arial"/>
          <w:sz w:val="22"/>
        </w:rPr>
        <w:t>Cabalonga</w:t>
      </w:r>
      <w:proofErr w:type="spellEnd"/>
      <w:r>
        <w:rPr>
          <w:rFonts w:ascii="Arial" w:hAnsi="Arial" w:cs="Arial"/>
          <w:sz w:val="22"/>
        </w:rPr>
        <w:t>;</w:t>
      </w:r>
    </w:p>
    <w:p w14:paraId="267DEC66" w14:textId="77777777" w:rsidR="00D01766" w:rsidRPr="0095050D" w:rsidRDefault="00D01766" w:rsidP="00D01766">
      <w:pPr>
        <w:ind w:firstLine="720"/>
        <w:contextualSpacing/>
        <w:jc w:val="both"/>
        <w:rPr>
          <w:rFonts w:ascii="Arial" w:hAnsi="Arial" w:cs="Arial"/>
          <w:sz w:val="22"/>
        </w:rPr>
      </w:pPr>
      <w:r w:rsidRPr="0095050D">
        <w:rPr>
          <w:rFonts w:ascii="Arial" w:hAnsi="Arial" w:cs="Arial"/>
          <w:b/>
          <w:bCs/>
          <w:sz w:val="22"/>
        </w:rPr>
        <w:t>BE IT RESOLVED</w:t>
      </w:r>
      <w:r w:rsidRPr="0095050D">
        <w:rPr>
          <w:rFonts w:ascii="Arial" w:hAnsi="Arial" w:cs="Arial"/>
          <w:b/>
          <w:sz w:val="22"/>
        </w:rPr>
        <w:t>, AS IT IS HEREBY RESOLVED,</w:t>
      </w:r>
      <w:r w:rsidRPr="0095050D">
        <w:rPr>
          <w:rFonts w:ascii="Arial" w:hAnsi="Arial" w:cs="Arial"/>
          <w:sz w:val="22"/>
        </w:rPr>
        <w:t xml:space="preserve"> to authorize the Municipal Mayor, Atty. Virgilio T. Teruel, for and in behalf of the Municipality of </w:t>
      </w:r>
      <w:proofErr w:type="spellStart"/>
      <w:r w:rsidRPr="0095050D">
        <w:rPr>
          <w:rFonts w:ascii="Arial" w:hAnsi="Arial" w:cs="Arial"/>
          <w:sz w:val="22"/>
        </w:rPr>
        <w:t>Tigbauan</w:t>
      </w:r>
      <w:proofErr w:type="spellEnd"/>
      <w:r w:rsidRPr="0095050D">
        <w:rPr>
          <w:rFonts w:ascii="Arial" w:hAnsi="Arial" w:cs="Arial"/>
          <w:sz w:val="22"/>
        </w:rPr>
        <w:t xml:space="preserve">, to enter into a Memorandum of Agreement (MOA) With </w:t>
      </w:r>
      <w:r w:rsidRPr="0095050D">
        <w:rPr>
          <w:rFonts w:ascii="Arial" w:hAnsi="Arial" w:cs="Arial"/>
          <w:b/>
          <w:bCs/>
          <w:sz w:val="22"/>
        </w:rPr>
        <w:t xml:space="preserve">Iloilo I Electric Cooperative, Philippine Red Cross – Iloilo Chapter, St. Therese – MTC College, </w:t>
      </w:r>
      <w:proofErr w:type="spellStart"/>
      <w:r w:rsidRPr="0095050D">
        <w:rPr>
          <w:rFonts w:ascii="Arial" w:hAnsi="Arial" w:cs="Arial"/>
          <w:b/>
          <w:bCs/>
          <w:sz w:val="22"/>
        </w:rPr>
        <w:t>Tigbauan</w:t>
      </w:r>
      <w:proofErr w:type="spellEnd"/>
      <w:r w:rsidRPr="0095050D">
        <w:rPr>
          <w:rFonts w:ascii="Arial" w:hAnsi="Arial" w:cs="Arial"/>
          <w:b/>
          <w:bCs/>
          <w:sz w:val="22"/>
        </w:rPr>
        <w:t xml:space="preserve"> Site</w:t>
      </w:r>
      <w:r w:rsidRPr="0095050D">
        <w:rPr>
          <w:rFonts w:ascii="Tahoma" w:hAnsi="Tahoma" w:cs="Tahoma"/>
          <w:b/>
          <w:bCs/>
          <w:sz w:val="20"/>
          <w:szCs w:val="21"/>
        </w:rPr>
        <w:t xml:space="preserve"> </w:t>
      </w:r>
      <w:r w:rsidRPr="0095050D">
        <w:rPr>
          <w:rFonts w:ascii="Arial" w:hAnsi="Arial" w:cs="Arial"/>
          <w:sz w:val="22"/>
        </w:rPr>
        <w:t>Which are Deemed Critical in Strengthening our Local Disaster Risk Reduction Response and Operation;</w:t>
      </w:r>
    </w:p>
    <w:p w14:paraId="47E2C33F" w14:textId="77777777" w:rsidR="00D01766" w:rsidRPr="0095050D" w:rsidRDefault="00D01766" w:rsidP="00D01766">
      <w:pPr>
        <w:ind w:firstLine="720"/>
        <w:contextualSpacing/>
        <w:jc w:val="both"/>
        <w:rPr>
          <w:rFonts w:ascii="Arial" w:hAnsi="Arial" w:cs="Arial"/>
          <w:sz w:val="22"/>
        </w:rPr>
      </w:pPr>
    </w:p>
    <w:p w14:paraId="61691895" w14:textId="77777777" w:rsidR="00D01766" w:rsidRPr="0095050D" w:rsidRDefault="00D01766" w:rsidP="00D01766">
      <w:pPr>
        <w:ind w:firstLine="720"/>
        <w:jc w:val="both"/>
        <w:rPr>
          <w:rFonts w:ascii="Arial" w:hAnsi="Arial" w:cs="Arial"/>
          <w:sz w:val="22"/>
        </w:rPr>
      </w:pPr>
      <w:r w:rsidRPr="0095050D">
        <w:rPr>
          <w:rFonts w:ascii="Arial" w:hAnsi="Arial" w:cs="Arial"/>
          <w:b/>
          <w:bCs/>
          <w:sz w:val="22"/>
        </w:rPr>
        <w:t>RESOLVED FURTHER</w:t>
      </w:r>
      <w:r w:rsidRPr="0095050D">
        <w:rPr>
          <w:rFonts w:ascii="Arial" w:hAnsi="Arial" w:cs="Arial"/>
          <w:sz w:val="22"/>
        </w:rPr>
        <w:t>, to furnish copies of this Resolution to Hon. Atty. Virgilio T. Teruel, Municipal Mayor and to all concerned for their information and/or appropriate action.</w:t>
      </w:r>
    </w:p>
    <w:p w14:paraId="2D7DE341" w14:textId="78CF8B75" w:rsidR="00D01766" w:rsidRPr="0095050D" w:rsidRDefault="00A11BFC" w:rsidP="00D01766">
      <w:pPr>
        <w:ind w:firstLine="720"/>
        <w:jc w:val="both"/>
        <w:rPr>
          <w:rFonts w:ascii="Arial" w:hAnsi="Arial" w:cs="Arial"/>
          <w:sz w:val="22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3360" behindDoc="0" locked="0" layoutInCell="1" allowOverlap="1" wp14:anchorId="1B9C196B" wp14:editId="4DA6C492">
            <wp:simplePos x="0" y="0"/>
            <wp:positionH relativeFrom="margin">
              <wp:posOffset>3867150</wp:posOffset>
            </wp:positionH>
            <wp:positionV relativeFrom="margin">
              <wp:posOffset>2703195</wp:posOffset>
            </wp:positionV>
            <wp:extent cx="1516452" cy="543464"/>
            <wp:effectExtent l="0" t="0" r="0" b="0"/>
            <wp:wrapNone/>
            <wp:docPr id="13" name="Picture 1" descr="C:\Users\SB OFFICE\Downloads\img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img98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 l="27632" r="50411" b="8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452" cy="543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01766" w:rsidRPr="0095050D">
        <w:rPr>
          <w:rFonts w:ascii="Arial" w:hAnsi="Arial" w:cs="Arial"/>
          <w:b/>
          <w:bCs/>
          <w:sz w:val="22"/>
        </w:rPr>
        <w:t>APPROVED</w:t>
      </w:r>
      <w:r w:rsidR="00D01766" w:rsidRPr="0095050D">
        <w:rPr>
          <w:rFonts w:ascii="Arial" w:hAnsi="Arial" w:cs="Arial"/>
          <w:sz w:val="22"/>
        </w:rPr>
        <w:t>.</w:t>
      </w:r>
    </w:p>
    <w:p w14:paraId="15054A5F" w14:textId="551665F7" w:rsidR="00D01766" w:rsidRPr="00353845" w:rsidRDefault="00D01766" w:rsidP="00D01766">
      <w:pPr>
        <w:tabs>
          <w:tab w:val="left" w:pos="0"/>
        </w:tabs>
        <w:jc w:val="both"/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  <w:t>CERTIFIED CORRECT:</w:t>
      </w:r>
    </w:p>
    <w:p w14:paraId="0702CA59" w14:textId="5B08EE08" w:rsidR="00D01766" w:rsidRPr="00353845" w:rsidRDefault="00D01766" w:rsidP="00D01766">
      <w:pPr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     </w:t>
      </w:r>
      <w:r w:rsidRPr="00353845"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  <w:t>MARLENE TAYO-NAVA</w:t>
      </w:r>
    </w:p>
    <w:p w14:paraId="111975C7" w14:textId="5CEE4D88" w:rsidR="00D01766" w:rsidRPr="00353845" w:rsidRDefault="00A11BFC" w:rsidP="00D01766">
      <w:pPr>
        <w:spacing w:after="20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5408" behindDoc="0" locked="0" layoutInCell="1" allowOverlap="1" wp14:anchorId="1982382F" wp14:editId="4736F90F">
            <wp:simplePos x="0" y="0"/>
            <wp:positionH relativeFrom="column">
              <wp:posOffset>1543050</wp:posOffset>
            </wp:positionH>
            <wp:positionV relativeFrom="paragraph">
              <wp:posOffset>103505</wp:posOffset>
            </wp:positionV>
            <wp:extent cx="1150620" cy="799962"/>
            <wp:effectExtent l="0" t="0" r="0" b="0"/>
            <wp:wrapNone/>
            <wp:docPr id="1444490353" name="Picture 1444490353" descr="C:\Users\SB OFFICE\Downloads\Camposagrado E-Signa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Camposagrado E-Signatur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799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1766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D01766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D01766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D01766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D01766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D01766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D01766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D01766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              SB Secretary</w:t>
      </w:r>
    </w:p>
    <w:p w14:paraId="18C804AC" w14:textId="5360AF27" w:rsidR="00D01766" w:rsidRPr="00353845" w:rsidRDefault="00D01766" w:rsidP="00D01766">
      <w:pPr>
        <w:spacing w:after="200" w:line="276" w:lineRule="auto"/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>ATTESTED:</w:t>
      </w:r>
    </w:p>
    <w:p w14:paraId="4C6808DC" w14:textId="3373E3F0" w:rsidR="00D01766" w:rsidRPr="00353845" w:rsidRDefault="00D01766" w:rsidP="00D01766">
      <w:pPr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</w:t>
      </w:r>
      <w:r w:rsidRPr="00353845"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  <w:t xml:space="preserve"> ADRIAN S. CAMPOSAGRADO</w:t>
      </w:r>
    </w:p>
    <w:p w14:paraId="113B5020" w14:textId="138B2A9C" w:rsidR="00D01766" w:rsidRDefault="00D01766" w:rsidP="00D01766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   SB Member &amp; Temporary Presiding Officer</w:t>
      </w:r>
    </w:p>
    <w:p w14:paraId="0DDE87FA" w14:textId="1FAA570B" w:rsidR="00D01766" w:rsidRDefault="00D01766" w:rsidP="00D01766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588E0CA3" w14:textId="17585805" w:rsidR="00D01766" w:rsidRDefault="00D01766" w:rsidP="00D01766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5CD18760" w14:textId="4A84C059" w:rsidR="00D01766" w:rsidRDefault="00D01766" w:rsidP="00D01766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4990443D" w14:textId="79C43FC6" w:rsidR="00D01766" w:rsidRDefault="00D01766" w:rsidP="00D01766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35AD81E1" w14:textId="77777777" w:rsidR="00D01766" w:rsidRDefault="00D01766" w:rsidP="00D01766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61DFABDE" w14:textId="77777777" w:rsidR="00D01766" w:rsidRDefault="00D01766" w:rsidP="00D01766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626A337E" w14:textId="77777777" w:rsidR="00D01766" w:rsidRDefault="00D01766" w:rsidP="00D01766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6A4A5B18" w14:textId="77777777" w:rsidR="00D01766" w:rsidRDefault="00D01766" w:rsidP="00D01766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242CE7DC" w14:textId="77777777" w:rsidR="00D01766" w:rsidRDefault="00D01766" w:rsidP="00D01766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29CD4E20" w14:textId="77777777" w:rsidR="00D01766" w:rsidRDefault="00D01766" w:rsidP="00D01766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21168C39" w14:textId="77777777" w:rsidR="00D01766" w:rsidRDefault="00D01766" w:rsidP="00D01766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2DAA87C4" w14:textId="77777777" w:rsidR="00D01766" w:rsidRDefault="00D01766" w:rsidP="00D01766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32BE6178" w14:textId="77777777" w:rsidR="00D01766" w:rsidRDefault="00D01766" w:rsidP="00D01766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4B28EA77" w14:textId="77777777" w:rsidR="00D01766" w:rsidRDefault="00D01766" w:rsidP="00D01766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546C4A8B" w14:textId="77777777" w:rsidR="00D01766" w:rsidRDefault="00D01766" w:rsidP="00D01766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67144D73" w14:textId="77777777" w:rsidR="00D01766" w:rsidRDefault="00D01766" w:rsidP="00D01766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4B6C8FE6" w14:textId="77777777" w:rsidR="00D01766" w:rsidRDefault="00D01766" w:rsidP="00D01766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0E5B7CCD" w14:textId="77777777" w:rsidR="00D01766" w:rsidRDefault="00D01766" w:rsidP="00D01766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3FFFF989" w14:textId="77777777" w:rsidR="00D01766" w:rsidRDefault="00D01766" w:rsidP="00D01766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6D43274A" w14:textId="77777777" w:rsidR="00D01766" w:rsidRDefault="00D01766" w:rsidP="00D01766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79B13AEA" w14:textId="77777777" w:rsidR="00D01766" w:rsidRDefault="00D01766" w:rsidP="00D01766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4485E8EB" w14:textId="77777777" w:rsidR="00D01766" w:rsidRDefault="00D01766" w:rsidP="00D01766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5F56DFF8" w14:textId="77777777" w:rsidR="00D01766" w:rsidRDefault="00D01766" w:rsidP="00D01766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49DC1705" w14:textId="77777777" w:rsidR="00D01766" w:rsidRDefault="00D01766" w:rsidP="00D01766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1695CE37" w14:textId="77777777" w:rsidR="00D01766" w:rsidRPr="00353845" w:rsidRDefault="00D01766" w:rsidP="00D01766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0B657FC6" w14:textId="77777777" w:rsidR="00D01766" w:rsidRDefault="00D01766" w:rsidP="00D01766">
      <w:pPr>
        <w:spacing w:after="200" w:line="276" w:lineRule="auto"/>
        <w:rPr>
          <w:rFonts w:ascii="Arial" w:hAnsi="Arial" w:cs="Arial"/>
          <w:kern w:val="0"/>
          <w:szCs w:val="24"/>
          <w:lang w:val="en-PH" w:bidi="ar-SA"/>
          <w14:ligatures w14:val="none"/>
        </w:rPr>
      </w:pPr>
      <w:r w:rsidRPr="00353845">
        <w:rPr>
          <w:b/>
          <w:noProof/>
          <w:kern w:val="0"/>
          <w:sz w:val="16"/>
          <w:szCs w:val="22"/>
          <w:lang w:bidi="ar-SA"/>
          <w14:ligatures w14:val="none"/>
        </w:rPr>
        <w:drawing>
          <wp:anchor distT="0" distB="0" distL="114300" distR="114300" simplePos="0" relativeHeight="251661312" behindDoc="1" locked="0" layoutInCell="1" allowOverlap="1" wp14:anchorId="05B46442" wp14:editId="7476E083">
            <wp:simplePos x="0" y="0"/>
            <wp:positionH relativeFrom="page">
              <wp:posOffset>-635</wp:posOffset>
            </wp:positionH>
            <wp:positionV relativeFrom="paragraph">
              <wp:posOffset>263525</wp:posOffset>
            </wp:positionV>
            <wp:extent cx="7734935" cy="1466850"/>
            <wp:effectExtent l="0" t="0" r="0" b="0"/>
            <wp:wrapNone/>
            <wp:docPr id="476833774" name="Picture 476833774" descr="C:\Users\SB OFFICE\Downloads\Screenshot 2023-12-19 130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Screenshot 2023-12-19 130117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93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</w:p>
    <w:p w14:paraId="52BA1FDE" w14:textId="4FAB5906" w:rsidR="003D3655" w:rsidRDefault="00D01766" w:rsidP="00130208">
      <w:pPr>
        <w:spacing w:after="200" w:line="276" w:lineRule="auto"/>
        <w:ind w:left="720" w:hanging="720"/>
        <w:jc w:val="both"/>
      </w:pPr>
      <w:r w:rsidRPr="00353845">
        <w:rPr>
          <w:rFonts w:ascii="Arial" w:hAnsi="Arial" w:cs="Arial"/>
          <w:noProof/>
          <w:kern w:val="0"/>
          <w:sz w:val="22"/>
          <w:szCs w:val="22"/>
          <w:lang w:bidi="ar-SA"/>
          <w14:ligatures w14:val="none"/>
        </w:rPr>
        <w:drawing>
          <wp:anchor distT="0" distB="0" distL="114300" distR="114300" simplePos="0" relativeHeight="251660288" behindDoc="0" locked="0" layoutInCell="1" allowOverlap="1" wp14:anchorId="0F8FE5B3" wp14:editId="1E6BAAEB">
            <wp:simplePos x="0" y="0"/>
            <wp:positionH relativeFrom="page">
              <wp:posOffset>1270</wp:posOffset>
            </wp:positionH>
            <wp:positionV relativeFrom="paragraph">
              <wp:posOffset>5930900</wp:posOffset>
            </wp:positionV>
            <wp:extent cx="7769225" cy="1283335"/>
            <wp:effectExtent l="0" t="0" r="3175" b="0"/>
            <wp:wrapNone/>
            <wp:docPr id="460115420" name="Picture 460115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 2023-11-16 104745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9225" cy="1283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D3655" w:rsidSect="00D01766">
      <w:pgSz w:w="12240" w:h="18720" w:code="10001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639E0"/>
    <w:multiLevelType w:val="hybridMultilevel"/>
    <w:tmpl w:val="A1944C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2F46121"/>
    <w:multiLevelType w:val="hybridMultilevel"/>
    <w:tmpl w:val="6852AA6E"/>
    <w:lvl w:ilvl="0" w:tplc="3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8514FD"/>
    <w:multiLevelType w:val="hybridMultilevel"/>
    <w:tmpl w:val="41B08E3A"/>
    <w:lvl w:ilvl="0" w:tplc="60B20D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890FB8"/>
    <w:multiLevelType w:val="hybridMultilevel"/>
    <w:tmpl w:val="7548C298"/>
    <w:lvl w:ilvl="0" w:tplc="34090019">
      <w:start w:val="1"/>
      <w:numFmt w:val="lowerLetter"/>
      <w:lvlText w:val="%1."/>
      <w:lvlJc w:val="left"/>
      <w:pPr>
        <w:ind w:left="1440" w:hanging="360"/>
      </w:pPr>
    </w:lvl>
    <w:lvl w:ilvl="1" w:tplc="34090019" w:tentative="1">
      <w:start w:val="1"/>
      <w:numFmt w:val="lowerLetter"/>
      <w:lvlText w:val="%2."/>
      <w:lvlJc w:val="left"/>
      <w:pPr>
        <w:ind w:left="2160" w:hanging="360"/>
      </w:pPr>
    </w:lvl>
    <w:lvl w:ilvl="2" w:tplc="3409001B" w:tentative="1">
      <w:start w:val="1"/>
      <w:numFmt w:val="lowerRoman"/>
      <w:lvlText w:val="%3."/>
      <w:lvlJc w:val="right"/>
      <w:pPr>
        <w:ind w:left="2880" w:hanging="180"/>
      </w:pPr>
    </w:lvl>
    <w:lvl w:ilvl="3" w:tplc="3409000F" w:tentative="1">
      <w:start w:val="1"/>
      <w:numFmt w:val="decimal"/>
      <w:lvlText w:val="%4."/>
      <w:lvlJc w:val="left"/>
      <w:pPr>
        <w:ind w:left="3600" w:hanging="360"/>
      </w:pPr>
    </w:lvl>
    <w:lvl w:ilvl="4" w:tplc="34090019" w:tentative="1">
      <w:start w:val="1"/>
      <w:numFmt w:val="lowerLetter"/>
      <w:lvlText w:val="%5."/>
      <w:lvlJc w:val="left"/>
      <w:pPr>
        <w:ind w:left="4320" w:hanging="360"/>
      </w:pPr>
    </w:lvl>
    <w:lvl w:ilvl="5" w:tplc="3409001B" w:tentative="1">
      <w:start w:val="1"/>
      <w:numFmt w:val="lowerRoman"/>
      <w:lvlText w:val="%6."/>
      <w:lvlJc w:val="right"/>
      <w:pPr>
        <w:ind w:left="5040" w:hanging="180"/>
      </w:pPr>
    </w:lvl>
    <w:lvl w:ilvl="6" w:tplc="3409000F" w:tentative="1">
      <w:start w:val="1"/>
      <w:numFmt w:val="decimal"/>
      <w:lvlText w:val="%7."/>
      <w:lvlJc w:val="left"/>
      <w:pPr>
        <w:ind w:left="5760" w:hanging="360"/>
      </w:pPr>
    </w:lvl>
    <w:lvl w:ilvl="7" w:tplc="34090019" w:tentative="1">
      <w:start w:val="1"/>
      <w:numFmt w:val="lowerLetter"/>
      <w:lvlText w:val="%8."/>
      <w:lvlJc w:val="left"/>
      <w:pPr>
        <w:ind w:left="6480" w:hanging="360"/>
      </w:pPr>
    </w:lvl>
    <w:lvl w:ilvl="8" w:tplc="3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73E7D14"/>
    <w:multiLevelType w:val="hybridMultilevel"/>
    <w:tmpl w:val="45205B06"/>
    <w:lvl w:ilvl="0" w:tplc="2B6C1CD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2160" w:hanging="360"/>
      </w:pPr>
    </w:lvl>
    <w:lvl w:ilvl="2" w:tplc="3409001B" w:tentative="1">
      <w:start w:val="1"/>
      <w:numFmt w:val="lowerRoman"/>
      <w:lvlText w:val="%3."/>
      <w:lvlJc w:val="right"/>
      <w:pPr>
        <w:ind w:left="2880" w:hanging="180"/>
      </w:pPr>
    </w:lvl>
    <w:lvl w:ilvl="3" w:tplc="3409000F" w:tentative="1">
      <w:start w:val="1"/>
      <w:numFmt w:val="decimal"/>
      <w:lvlText w:val="%4."/>
      <w:lvlJc w:val="left"/>
      <w:pPr>
        <w:ind w:left="3600" w:hanging="360"/>
      </w:pPr>
    </w:lvl>
    <w:lvl w:ilvl="4" w:tplc="34090019" w:tentative="1">
      <w:start w:val="1"/>
      <w:numFmt w:val="lowerLetter"/>
      <w:lvlText w:val="%5."/>
      <w:lvlJc w:val="left"/>
      <w:pPr>
        <w:ind w:left="4320" w:hanging="360"/>
      </w:pPr>
    </w:lvl>
    <w:lvl w:ilvl="5" w:tplc="3409001B" w:tentative="1">
      <w:start w:val="1"/>
      <w:numFmt w:val="lowerRoman"/>
      <w:lvlText w:val="%6."/>
      <w:lvlJc w:val="right"/>
      <w:pPr>
        <w:ind w:left="5040" w:hanging="180"/>
      </w:pPr>
    </w:lvl>
    <w:lvl w:ilvl="6" w:tplc="3409000F" w:tentative="1">
      <w:start w:val="1"/>
      <w:numFmt w:val="decimal"/>
      <w:lvlText w:val="%7."/>
      <w:lvlJc w:val="left"/>
      <w:pPr>
        <w:ind w:left="5760" w:hanging="360"/>
      </w:pPr>
    </w:lvl>
    <w:lvl w:ilvl="7" w:tplc="34090019" w:tentative="1">
      <w:start w:val="1"/>
      <w:numFmt w:val="lowerLetter"/>
      <w:lvlText w:val="%8."/>
      <w:lvlJc w:val="left"/>
      <w:pPr>
        <w:ind w:left="6480" w:hanging="360"/>
      </w:pPr>
    </w:lvl>
    <w:lvl w:ilvl="8" w:tplc="3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C6C4CFD"/>
    <w:multiLevelType w:val="hybridMultilevel"/>
    <w:tmpl w:val="654452B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FC0DA6"/>
    <w:multiLevelType w:val="hybridMultilevel"/>
    <w:tmpl w:val="C04816CC"/>
    <w:lvl w:ilvl="0" w:tplc="42B0BC1A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2160" w:hanging="360"/>
      </w:pPr>
    </w:lvl>
    <w:lvl w:ilvl="2" w:tplc="3409001B" w:tentative="1">
      <w:start w:val="1"/>
      <w:numFmt w:val="lowerRoman"/>
      <w:lvlText w:val="%3."/>
      <w:lvlJc w:val="right"/>
      <w:pPr>
        <w:ind w:left="2880" w:hanging="180"/>
      </w:pPr>
    </w:lvl>
    <w:lvl w:ilvl="3" w:tplc="3409000F" w:tentative="1">
      <w:start w:val="1"/>
      <w:numFmt w:val="decimal"/>
      <w:lvlText w:val="%4."/>
      <w:lvlJc w:val="left"/>
      <w:pPr>
        <w:ind w:left="3600" w:hanging="360"/>
      </w:pPr>
    </w:lvl>
    <w:lvl w:ilvl="4" w:tplc="34090019" w:tentative="1">
      <w:start w:val="1"/>
      <w:numFmt w:val="lowerLetter"/>
      <w:lvlText w:val="%5."/>
      <w:lvlJc w:val="left"/>
      <w:pPr>
        <w:ind w:left="4320" w:hanging="360"/>
      </w:pPr>
    </w:lvl>
    <w:lvl w:ilvl="5" w:tplc="3409001B" w:tentative="1">
      <w:start w:val="1"/>
      <w:numFmt w:val="lowerRoman"/>
      <w:lvlText w:val="%6."/>
      <w:lvlJc w:val="right"/>
      <w:pPr>
        <w:ind w:left="5040" w:hanging="180"/>
      </w:pPr>
    </w:lvl>
    <w:lvl w:ilvl="6" w:tplc="3409000F" w:tentative="1">
      <w:start w:val="1"/>
      <w:numFmt w:val="decimal"/>
      <w:lvlText w:val="%7."/>
      <w:lvlJc w:val="left"/>
      <w:pPr>
        <w:ind w:left="5760" w:hanging="360"/>
      </w:pPr>
    </w:lvl>
    <w:lvl w:ilvl="7" w:tplc="34090019" w:tentative="1">
      <w:start w:val="1"/>
      <w:numFmt w:val="lowerLetter"/>
      <w:lvlText w:val="%8."/>
      <w:lvlJc w:val="left"/>
      <w:pPr>
        <w:ind w:left="6480" w:hanging="360"/>
      </w:pPr>
    </w:lvl>
    <w:lvl w:ilvl="8" w:tplc="3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54FA40E4"/>
    <w:multiLevelType w:val="hybridMultilevel"/>
    <w:tmpl w:val="86B2C720"/>
    <w:lvl w:ilvl="0" w:tplc="34090019">
      <w:start w:val="1"/>
      <w:numFmt w:val="lowerLetter"/>
      <w:lvlText w:val="%1."/>
      <w:lvlJc w:val="left"/>
      <w:pPr>
        <w:ind w:left="720" w:hanging="360"/>
      </w:pPr>
      <w:rPr>
        <w:rFonts w:hint="default"/>
        <w:sz w:val="24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DC62BF"/>
    <w:multiLevelType w:val="hybridMultilevel"/>
    <w:tmpl w:val="0F881440"/>
    <w:lvl w:ilvl="0" w:tplc="34090019">
      <w:start w:val="1"/>
      <w:numFmt w:val="lowerLetter"/>
      <w:lvlText w:val="%1."/>
      <w:lvlJc w:val="left"/>
      <w:pPr>
        <w:ind w:left="1080" w:hanging="360"/>
      </w:p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CBC23FF"/>
    <w:multiLevelType w:val="hybridMultilevel"/>
    <w:tmpl w:val="220A50A0"/>
    <w:lvl w:ilvl="0" w:tplc="60B20D7A">
      <w:start w:val="1"/>
      <w:numFmt w:val="decimal"/>
      <w:lvlText w:val="%1."/>
      <w:lvlJc w:val="left"/>
      <w:pPr>
        <w:ind w:left="1440" w:hanging="360"/>
      </w:pPr>
      <w:rPr>
        <w:rFonts w:ascii="Times New Roman" w:hAnsi="Times New Roman" w:hint="default"/>
        <w:sz w:val="24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337017"/>
    <w:multiLevelType w:val="hybridMultilevel"/>
    <w:tmpl w:val="5C64E420"/>
    <w:lvl w:ilvl="0" w:tplc="34090019">
      <w:start w:val="1"/>
      <w:numFmt w:val="lowerLetter"/>
      <w:lvlText w:val="%1."/>
      <w:lvlJc w:val="left"/>
      <w:pPr>
        <w:ind w:left="720" w:hanging="360"/>
      </w:pPr>
      <w:rPr>
        <w:rFonts w:hint="default"/>
        <w:sz w:val="24"/>
      </w:r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6238274">
    <w:abstractNumId w:val="0"/>
  </w:num>
  <w:num w:numId="2" w16cid:durableId="1372800141">
    <w:abstractNumId w:val="5"/>
  </w:num>
  <w:num w:numId="3" w16cid:durableId="501556332">
    <w:abstractNumId w:val="2"/>
  </w:num>
  <w:num w:numId="4" w16cid:durableId="216821599">
    <w:abstractNumId w:val="9"/>
  </w:num>
  <w:num w:numId="5" w16cid:durableId="1443571366">
    <w:abstractNumId w:val="10"/>
  </w:num>
  <w:num w:numId="6" w16cid:durableId="1811701930">
    <w:abstractNumId w:val="7"/>
  </w:num>
  <w:num w:numId="7" w16cid:durableId="631056384">
    <w:abstractNumId w:val="1"/>
  </w:num>
  <w:num w:numId="8" w16cid:durableId="825631556">
    <w:abstractNumId w:val="6"/>
  </w:num>
  <w:num w:numId="9" w16cid:durableId="225265380">
    <w:abstractNumId w:val="4"/>
  </w:num>
  <w:num w:numId="10" w16cid:durableId="1274480665">
    <w:abstractNumId w:val="3"/>
  </w:num>
  <w:num w:numId="11" w16cid:durableId="157407499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766"/>
    <w:rsid w:val="000B6E15"/>
    <w:rsid w:val="00130208"/>
    <w:rsid w:val="003D3655"/>
    <w:rsid w:val="00833565"/>
    <w:rsid w:val="008676FF"/>
    <w:rsid w:val="00922330"/>
    <w:rsid w:val="0094006C"/>
    <w:rsid w:val="00A11BFC"/>
    <w:rsid w:val="00D01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E1CD4"/>
  <w15:chartTrackingRefBased/>
  <w15:docId w15:val="{9F0BBA0E-1566-4E60-B6CE-F5516CB63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766"/>
  </w:style>
  <w:style w:type="paragraph" w:styleId="Heading1">
    <w:name w:val="heading 1"/>
    <w:basedOn w:val="Normal"/>
    <w:next w:val="Normal"/>
    <w:link w:val="Heading1Char"/>
    <w:uiPriority w:val="9"/>
    <w:qFormat/>
    <w:rsid w:val="00D017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nhideWhenUsed/>
    <w:qFormat/>
    <w:rsid w:val="00D017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176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17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176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17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17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17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17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1766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rsid w:val="00D01766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1766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176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176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17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17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17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17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D017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rsid w:val="00D01766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17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D01766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D017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1766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D017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176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17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176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1766"/>
    <w:rPr>
      <w:b/>
      <w:bCs/>
      <w:smallCaps/>
      <w:color w:val="2F5496" w:themeColor="accent1" w:themeShade="BF"/>
      <w:spacing w:val="5"/>
    </w:rPr>
  </w:style>
  <w:style w:type="character" w:customStyle="1" w:styleId="ListParagraphChar">
    <w:name w:val="List Paragraph Char"/>
    <w:link w:val="ListParagraph"/>
    <w:uiPriority w:val="34"/>
    <w:rsid w:val="00D017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1038</Words>
  <Characters>5920</Characters>
  <Application>Microsoft Office Word</Application>
  <DocSecurity>0</DocSecurity>
  <Lines>49</Lines>
  <Paragraphs>13</Paragraphs>
  <ScaleCrop>false</ScaleCrop>
  <Company/>
  <LinksUpToDate>false</LinksUpToDate>
  <CharactersWithSpaces>6945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Sanggunian Bayan</dc:creator>
  <cp:keywords/>
  <dc:description/>
  <cp:lastModifiedBy>Ma Gemma Molo</cp:lastModifiedBy>
  <cp:revision>3</cp:revision>
  <dcterms:created xsi:type="dcterms:W3CDTF">2025-10-01T05:33:00Z</dcterms:created>
  <dcterms:modified xsi:type="dcterms:W3CDTF">2025-10-08T03:12:00Z</dcterms:modified>
</cp:coreProperties>
</file>